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3D" w:rsidRPr="003C4987" w:rsidRDefault="00462BD6" w:rsidP="00462BD6">
      <w:pPr>
        <w:pStyle w:val="Heading1"/>
        <w:pBdr>
          <w:bottom w:val="single" w:sz="12" w:space="1" w:color="auto"/>
        </w:pBdr>
        <w:jc w:val="right"/>
        <w:rPr>
          <w:rFonts w:ascii="Tahoma" w:hAnsi="Tahoma" w:cs="Tahoma"/>
          <w:color w:val="F79646" w:themeColor="accent6"/>
          <w:sz w:val="32"/>
          <w:szCs w:val="32"/>
        </w:rPr>
      </w:pPr>
      <w:r w:rsidRPr="003C4987">
        <w:rPr>
          <w:rFonts w:ascii="Tahoma" w:hAnsi="Tahoma" w:cs="Tahoma"/>
          <w:noProof/>
          <w:color w:val="F79646" w:themeColor="accent6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-60790</wp:posOffset>
            </wp:positionH>
            <wp:positionV relativeFrom="paragraph">
              <wp:posOffset>142875</wp:posOffset>
            </wp:positionV>
            <wp:extent cx="1085092" cy="464024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45 WIT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092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987">
        <w:rPr>
          <w:rFonts w:ascii="Tahoma" w:hAnsi="Tahoma" w:cs="Tahoma"/>
          <w:noProof/>
          <w:color w:val="F79646" w:themeColor="accent6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-27988</wp:posOffset>
            </wp:positionH>
            <wp:positionV relativeFrom="paragraph">
              <wp:posOffset>-180975</wp:posOffset>
            </wp:positionV>
            <wp:extent cx="1002665" cy="32702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f-logo-landscap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ED7" w:rsidRPr="003C4987">
        <w:rPr>
          <w:rFonts w:ascii="Tahoma" w:hAnsi="Tahoma" w:cs="Tahoma"/>
          <w:color w:val="F79646" w:themeColor="accent6"/>
          <w:sz w:val="32"/>
          <w:szCs w:val="32"/>
        </w:rPr>
        <w:t xml:space="preserve">BWF </w:t>
      </w:r>
      <w:r w:rsidR="00E9443D" w:rsidRPr="003C4987">
        <w:rPr>
          <w:rFonts w:ascii="Tahoma" w:hAnsi="Tahoma" w:cs="Tahoma"/>
          <w:color w:val="F79646" w:themeColor="accent6"/>
          <w:sz w:val="32"/>
          <w:szCs w:val="32"/>
        </w:rPr>
        <w:t>A</w:t>
      </w:r>
      <w:r w:rsidR="003C4987" w:rsidRPr="003C4987">
        <w:rPr>
          <w:rFonts w:ascii="Tahoma" w:hAnsi="Tahoma" w:cs="Tahoma"/>
          <w:color w:val="F79646" w:themeColor="accent6"/>
          <w:sz w:val="32"/>
          <w:szCs w:val="32"/>
        </w:rPr>
        <w:t xml:space="preserve">pprentice </w:t>
      </w:r>
      <w:r w:rsidR="00730961">
        <w:rPr>
          <w:rFonts w:ascii="Tahoma" w:hAnsi="Tahoma" w:cs="Tahoma"/>
          <w:color w:val="F79646" w:themeColor="accent6"/>
          <w:sz w:val="32"/>
          <w:szCs w:val="32"/>
        </w:rPr>
        <w:t>of the Year Award 2015</w:t>
      </w:r>
    </w:p>
    <w:p w:rsidR="00E9443D" w:rsidRPr="008035E9" w:rsidRDefault="00E9443D" w:rsidP="00462BD6">
      <w:pPr>
        <w:jc w:val="right"/>
        <w:rPr>
          <w:rFonts w:ascii="Tahoma" w:hAnsi="Tahoma" w:cs="Tahoma"/>
          <w:b/>
          <w:color w:val="2F7349"/>
        </w:rPr>
      </w:pPr>
      <w:r w:rsidRPr="008035E9">
        <w:rPr>
          <w:rFonts w:ascii="Tahoma" w:hAnsi="Tahoma" w:cs="Tahoma"/>
          <w:b/>
          <w:color w:val="2F7349"/>
        </w:rPr>
        <w:t>APPLICATION FORM</w:t>
      </w:r>
    </w:p>
    <w:p w:rsidR="00713DA6" w:rsidRPr="008035E9" w:rsidRDefault="00713DA6" w:rsidP="00495034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t>Entry Rules</w:t>
      </w:r>
    </w:p>
    <w:p w:rsidR="00713DA6" w:rsidRPr="00321E28" w:rsidRDefault="00713DA6" w:rsidP="00713DA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713DA6" w:rsidRDefault="003C4987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>Apprentices in a</w:t>
      </w:r>
      <w:r w:rsidR="00713DA6" w:rsidRPr="00321E28">
        <w:rPr>
          <w:rFonts w:ascii="Tahoma" w:hAnsi="Tahoma" w:cs="Tahoma"/>
          <w:sz w:val="18"/>
          <w:szCs w:val="18"/>
        </w:rPr>
        <w:t>ll UK joinery</w:t>
      </w:r>
      <w:r w:rsidRPr="00321E28">
        <w:rPr>
          <w:rFonts w:ascii="Tahoma" w:hAnsi="Tahoma" w:cs="Tahoma"/>
          <w:sz w:val="18"/>
          <w:szCs w:val="18"/>
        </w:rPr>
        <w:t xml:space="preserve"> and woodworking</w:t>
      </w:r>
      <w:r w:rsidR="00713DA6" w:rsidRPr="00321E28">
        <w:rPr>
          <w:rFonts w:ascii="Tahoma" w:hAnsi="Tahoma" w:cs="Tahoma"/>
          <w:sz w:val="18"/>
          <w:szCs w:val="18"/>
        </w:rPr>
        <w:t xml:space="preserve"> companies are eligible to enter</w:t>
      </w:r>
    </w:p>
    <w:p w:rsidR="00822B3D" w:rsidRPr="00321E28" w:rsidRDefault="00822B3D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Individuals on a formal apprenticeship are eligible. Those undertaking any other formal training programme or qualification are eligible for the trainee category only.</w:t>
      </w:r>
    </w:p>
    <w:p w:rsidR="003C4987" w:rsidRPr="00321E28" w:rsidRDefault="003C4987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 xml:space="preserve">An apprentice is </w:t>
      </w:r>
      <w:r w:rsidR="00D36C2D" w:rsidRPr="00321E28">
        <w:rPr>
          <w:rFonts w:ascii="Tahoma" w:hAnsi="Tahoma" w:cs="Tahoma"/>
          <w:sz w:val="18"/>
          <w:szCs w:val="18"/>
        </w:rPr>
        <w:t>eligible if</w:t>
      </w:r>
      <w:r w:rsidRPr="00321E28">
        <w:rPr>
          <w:rFonts w:ascii="Tahoma" w:hAnsi="Tahoma" w:cs="Tahoma"/>
          <w:sz w:val="18"/>
          <w:szCs w:val="18"/>
        </w:rPr>
        <w:t xml:space="preserve"> still studying or have completed their studies within twelve months </w:t>
      </w:r>
      <w:r w:rsidR="00D36C2D">
        <w:rPr>
          <w:rFonts w:ascii="Tahoma" w:hAnsi="Tahoma" w:cs="Tahoma"/>
          <w:sz w:val="18"/>
          <w:szCs w:val="18"/>
        </w:rPr>
        <w:t>of</w:t>
      </w:r>
      <w:r w:rsidRPr="00321E28">
        <w:rPr>
          <w:rFonts w:ascii="Tahoma" w:hAnsi="Tahoma" w:cs="Tahoma"/>
          <w:sz w:val="18"/>
          <w:szCs w:val="18"/>
        </w:rPr>
        <w:t xml:space="preserve"> the closing date.</w:t>
      </w:r>
    </w:p>
    <w:p w:rsidR="003C4987" w:rsidRPr="00321E28" w:rsidRDefault="003C4987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 xml:space="preserve">The apprentice must have been on a formal training programme i.e. on an apprenticeship which is relevant to their job role. </w:t>
      </w:r>
    </w:p>
    <w:p w:rsidR="00713DA6" w:rsidRPr="00321E28" w:rsidRDefault="00713DA6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>There is no entry fee</w:t>
      </w:r>
    </w:p>
    <w:p w:rsidR="00713DA6" w:rsidRPr="00321E28" w:rsidRDefault="003C4987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>There are no limits on the number of entries per company, but only one entry per person</w:t>
      </w:r>
    </w:p>
    <w:p w:rsidR="00713DA6" w:rsidRPr="00321E28" w:rsidRDefault="00713DA6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>Nominations should be completed by employers or l</w:t>
      </w:r>
      <w:r w:rsidR="00495034" w:rsidRPr="00321E28">
        <w:rPr>
          <w:rFonts w:ascii="Tahoma" w:hAnsi="Tahoma" w:cs="Tahoma"/>
          <w:sz w:val="18"/>
          <w:szCs w:val="18"/>
        </w:rPr>
        <w:t xml:space="preserve">ine managers on behalf of their </w:t>
      </w:r>
      <w:r w:rsidRPr="00321E28">
        <w:rPr>
          <w:rFonts w:ascii="Tahoma" w:hAnsi="Tahoma" w:cs="Tahoma"/>
          <w:sz w:val="18"/>
          <w:szCs w:val="18"/>
        </w:rPr>
        <w:t>apprentice or trainee</w:t>
      </w:r>
    </w:p>
    <w:p w:rsidR="00713DA6" w:rsidRPr="0096376F" w:rsidRDefault="00713DA6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bCs/>
          <w:color w:val="F79646" w:themeColor="accent6"/>
          <w:sz w:val="18"/>
          <w:szCs w:val="18"/>
        </w:rPr>
      </w:pPr>
      <w:r w:rsidRPr="0096376F">
        <w:rPr>
          <w:rFonts w:ascii="Tahoma" w:hAnsi="Tahoma" w:cs="Tahoma"/>
          <w:sz w:val="18"/>
          <w:szCs w:val="18"/>
        </w:rPr>
        <w:t xml:space="preserve">Applications must be received by no later than </w:t>
      </w:r>
      <w:r w:rsidR="00730961" w:rsidRPr="0023595F">
        <w:rPr>
          <w:rFonts w:ascii="Tahoma" w:hAnsi="Tahoma" w:cs="Tahoma"/>
          <w:b/>
          <w:strike/>
          <w:sz w:val="18"/>
          <w:szCs w:val="18"/>
        </w:rPr>
        <w:t>Friday 11</w:t>
      </w:r>
      <w:r w:rsidR="00730961" w:rsidRPr="0023595F">
        <w:rPr>
          <w:rFonts w:ascii="Tahoma" w:hAnsi="Tahoma" w:cs="Tahoma"/>
          <w:b/>
          <w:strike/>
          <w:sz w:val="18"/>
          <w:szCs w:val="18"/>
          <w:vertAlign w:val="superscript"/>
        </w:rPr>
        <w:t>th</w:t>
      </w:r>
      <w:r w:rsidR="00730961" w:rsidRPr="0023595F">
        <w:rPr>
          <w:rFonts w:ascii="Tahoma" w:hAnsi="Tahoma" w:cs="Tahoma"/>
          <w:b/>
          <w:strike/>
          <w:sz w:val="18"/>
          <w:szCs w:val="18"/>
        </w:rPr>
        <w:t xml:space="preserve"> September 2015, 5pm.</w:t>
      </w:r>
      <w:r w:rsidR="00730961" w:rsidRPr="0023595F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23595F">
        <w:rPr>
          <w:rFonts w:ascii="Tahoma" w:hAnsi="Tahoma" w:cs="Tahoma"/>
          <w:b/>
          <w:color w:val="FF0000"/>
          <w:sz w:val="18"/>
          <w:szCs w:val="18"/>
        </w:rPr>
        <w:t>DEADLINE EXTENDED ONE WEEK! Friday 18</w:t>
      </w:r>
      <w:r w:rsidR="0023595F" w:rsidRPr="0023595F">
        <w:rPr>
          <w:rFonts w:ascii="Tahoma" w:hAnsi="Tahoma" w:cs="Tahoma"/>
          <w:b/>
          <w:color w:val="FF0000"/>
          <w:sz w:val="18"/>
          <w:szCs w:val="18"/>
          <w:vertAlign w:val="superscript"/>
        </w:rPr>
        <w:t>th</w:t>
      </w:r>
      <w:r w:rsidR="0023595F">
        <w:rPr>
          <w:rFonts w:ascii="Tahoma" w:hAnsi="Tahoma" w:cs="Tahoma"/>
          <w:b/>
          <w:color w:val="FF0000"/>
          <w:sz w:val="18"/>
          <w:szCs w:val="18"/>
        </w:rPr>
        <w:t xml:space="preserve"> September 2015, 5pm</w:t>
      </w:r>
    </w:p>
    <w:p w:rsidR="00713DA6" w:rsidRPr="00321E28" w:rsidRDefault="00713DA6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>The BWF cannot accept any responsibility for the loss of or damage to entries</w:t>
      </w:r>
    </w:p>
    <w:p w:rsidR="00DE4D73" w:rsidRPr="00321E28" w:rsidRDefault="00713DA6" w:rsidP="00495034">
      <w:pPr>
        <w:pStyle w:val="ListParagraph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>Judges’ decisions are final and no correspondence or discussion will be entered into regarding the selection process</w:t>
      </w:r>
    </w:p>
    <w:p w:rsidR="00713DA6" w:rsidRPr="008035E9" w:rsidRDefault="00713DA6" w:rsidP="00495034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t>Judging Criteria</w:t>
      </w:r>
    </w:p>
    <w:p w:rsidR="00713DA6" w:rsidRPr="00495034" w:rsidRDefault="00713DA6" w:rsidP="00713DA6">
      <w:pPr>
        <w:rPr>
          <w:rFonts w:ascii="Tahoma" w:hAnsi="Tahoma" w:cs="Tahoma"/>
          <w:sz w:val="20"/>
          <w:szCs w:val="20"/>
        </w:rPr>
      </w:pPr>
    </w:p>
    <w:p w:rsidR="00713DA6" w:rsidRPr="00321E28" w:rsidRDefault="00713DA6" w:rsidP="00713DA6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21E28">
        <w:rPr>
          <w:rFonts w:ascii="Tahoma" w:hAnsi="Tahoma" w:cs="Tahoma"/>
          <w:b/>
          <w:bCs/>
          <w:sz w:val="18"/>
          <w:szCs w:val="18"/>
        </w:rPr>
        <w:t>The award will be judged against the following criteria</w:t>
      </w:r>
      <w:r w:rsidR="00822B3D">
        <w:rPr>
          <w:rFonts w:ascii="Tahoma" w:hAnsi="Tahoma" w:cs="Tahoma"/>
          <w:b/>
          <w:bCs/>
          <w:sz w:val="18"/>
          <w:szCs w:val="18"/>
        </w:rPr>
        <w:t xml:space="preserve"> in the apprentice category</w:t>
      </w:r>
      <w:r w:rsidRPr="00321E28">
        <w:rPr>
          <w:rFonts w:ascii="Tahoma" w:hAnsi="Tahoma" w:cs="Tahoma"/>
          <w:b/>
          <w:bCs/>
          <w:sz w:val="18"/>
          <w:szCs w:val="18"/>
        </w:rPr>
        <w:t>:</w:t>
      </w:r>
    </w:p>
    <w:p w:rsidR="00495034" w:rsidRPr="00321E28" w:rsidRDefault="00495034" w:rsidP="00713DA6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713DA6" w:rsidRPr="00321E28" w:rsidRDefault="00713DA6" w:rsidP="00713DA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 xml:space="preserve">• </w:t>
      </w:r>
      <w:r w:rsidRPr="00321E28">
        <w:rPr>
          <w:rFonts w:ascii="Tahoma" w:hAnsi="Tahoma" w:cs="Tahoma"/>
          <w:b/>
          <w:bCs/>
          <w:sz w:val="18"/>
          <w:szCs w:val="18"/>
        </w:rPr>
        <w:t xml:space="preserve">Outstanding achievement </w:t>
      </w:r>
      <w:r w:rsidRPr="00321E28">
        <w:rPr>
          <w:rFonts w:ascii="Tahoma" w:hAnsi="Tahoma" w:cs="Tahoma"/>
          <w:sz w:val="18"/>
          <w:szCs w:val="18"/>
        </w:rPr>
        <w:t>– quality of workmanship</w:t>
      </w:r>
    </w:p>
    <w:p w:rsidR="00713DA6" w:rsidRPr="00321E28" w:rsidRDefault="00713DA6" w:rsidP="00713DA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 xml:space="preserve">• </w:t>
      </w:r>
      <w:r w:rsidRPr="00321E28">
        <w:rPr>
          <w:rFonts w:ascii="Tahoma" w:hAnsi="Tahoma" w:cs="Tahoma"/>
          <w:b/>
          <w:bCs/>
          <w:sz w:val="18"/>
          <w:szCs w:val="18"/>
        </w:rPr>
        <w:t xml:space="preserve">Commitment </w:t>
      </w:r>
      <w:r w:rsidRPr="00321E28">
        <w:rPr>
          <w:rFonts w:ascii="Tahoma" w:hAnsi="Tahoma" w:cs="Tahoma"/>
          <w:sz w:val="18"/>
          <w:szCs w:val="18"/>
        </w:rPr>
        <w:t>– good timekeeping and attitude</w:t>
      </w:r>
    </w:p>
    <w:p w:rsidR="00713DA6" w:rsidRPr="00321E28" w:rsidRDefault="00713DA6" w:rsidP="00713DA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 xml:space="preserve">• </w:t>
      </w:r>
      <w:r w:rsidRPr="00321E28">
        <w:rPr>
          <w:rFonts w:ascii="Tahoma" w:hAnsi="Tahoma" w:cs="Tahoma"/>
          <w:b/>
          <w:bCs/>
          <w:sz w:val="18"/>
          <w:szCs w:val="18"/>
        </w:rPr>
        <w:t xml:space="preserve">Adding value </w:t>
      </w:r>
      <w:r w:rsidRPr="00321E28">
        <w:rPr>
          <w:rFonts w:ascii="Tahoma" w:hAnsi="Tahoma" w:cs="Tahoma"/>
          <w:sz w:val="18"/>
          <w:szCs w:val="18"/>
        </w:rPr>
        <w:t>– the use of initiative to improve workplace processes and/or quality</w:t>
      </w:r>
    </w:p>
    <w:p w:rsidR="00822B3D" w:rsidRDefault="00713DA6" w:rsidP="0049503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 xml:space="preserve">• </w:t>
      </w:r>
      <w:r w:rsidRPr="00321E28">
        <w:rPr>
          <w:rFonts w:ascii="Tahoma" w:hAnsi="Tahoma" w:cs="Tahoma"/>
          <w:b/>
          <w:bCs/>
          <w:sz w:val="18"/>
          <w:szCs w:val="18"/>
        </w:rPr>
        <w:t xml:space="preserve">Personal development </w:t>
      </w:r>
      <w:r w:rsidRPr="00321E28">
        <w:rPr>
          <w:rFonts w:ascii="Tahoma" w:hAnsi="Tahoma" w:cs="Tahoma"/>
          <w:sz w:val="18"/>
          <w:szCs w:val="18"/>
        </w:rPr>
        <w:t>– how the apprentice has benefited from his/her training in terms of maturity</w:t>
      </w:r>
      <w:r w:rsidR="00495034" w:rsidRPr="00321E28">
        <w:rPr>
          <w:rFonts w:ascii="Tahoma" w:hAnsi="Tahoma" w:cs="Tahoma"/>
          <w:sz w:val="18"/>
          <w:szCs w:val="18"/>
        </w:rPr>
        <w:t xml:space="preserve"> </w:t>
      </w:r>
      <w:r w:rsidRPr="00321E28">
        <w:rPr>
          <w:rFonts w:ascii="Tahoma" w:hAnsi="Tahoma" w:cs="Tahoma"/>
          <w:sz w:val="18"/>
          <w:szCs w:val="18"/>
        </w:rPr>
        <w:t>and workmanship</w:t>
      </w:r>
    </w:p>
    <w:p w:rsidR="00713DA6" w:rsidRPr="008035E9" w:rsidRDefault="00713DA6" w:rsidP="00495034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t>Entry Requirements</w:t>
      </w:r>
    </w:p>
    <w:p w:rsidR="00713DA6" w:rsidRPr="00495034" w:rsidRDefault="00713DA6" w:rsidP="00713DA6">
      <w:pPr>
        <w:rPr>
          <w:rFonts w:ascii="Tahoma" w:hAnsi="Tahoma" w:cs="Tahoma"/>
          <w:sz w:val="20"/>
          <w:szCs w:val="20"/>
        </w:rPr>
      </w:pPr>
    </w:p>
    <w:p w:rsidR="00713DA6" w:rsidRDefault="00713DA6" w:rsidP="00713DA6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21E28">
        <w:rPr>
          <w:rFonts w:ascii="Tahoma" w:hAnsi="Tahoma" w:cs="Tahoma"/>
          <w:b/>
          <w:bCs/>
          <w:sz w:val="18"/>
          <w:szCs w:val="18"/>
        </w:rPr>
        <w:t>To enter</w:t>
      </w:r>
      <w:r w:rsidR="00822B3D">
        <w:rPr>
          <w:rFonts w:ascii="Tahoma" w:hAnsi="Tahoma" w:cs="Tahoma"/>
          <w:b/>
          <w:bCs/>
          <w:sz w:val="18"/>
          <w:szCs w:val="18"/>
        </w:rPr>
        <w:t xml:space="preserve"> the apprentice category</w:t>
      </w:r>
      <w:r w:rsidRPr="00321E28">
        <w:rPr>
          <w:rFonts w:ascii="Tahoma" w:hAnsi="Tahoma" w:cs="Tahoma"/>
          <w:b/>
          <w:bCs/>
          <w:sz w:val="18"/>
          <w:szCs w:val="18"/>
        </w:rPr>
        <w:t>, simply send the following:</w:t>
      </w:r>
    </w:p>
    <w:p w:rsidR="00822B3D" w:rsidRPr="00822B3D" w:rsidRDefault="00822B3D" w:rsidP="00822B3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r w:rsidRPr="00822B3D">
        <w:rPr>
          <w:rFonts w:ascii="Tahoma" w:hAnsi="Tahoma" w:cs="Tahoma"/>
          <w:bCs/>
          <w:sz w:val="18"/>
          <w:szCs w:val="18"/>
        </w:rPr>
        <w:t>A completed entry form below</w:t>
      </w:r>
    </w:p>
    <w:p w:rsidR="00713DA6" w:rsidRPr="00321E28" w:rsidRDefault="00713DA6" w:rsidP="008035E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 xml:space="preserve">Photographs </w:t>
      </w:r>
      <w:r w:rsidR="003C4987" w:rsidRPr="00321E28">
        <w:rPr>
          <w:rFonts w:ascii="Tahoma" w:hAnsi="Tahoma" w:cs="Tahoma"/>
          <w:sz w:val="18"/>
          <w:szCs w:val="18"/>
        </w:rPr>
        <w:t xml:space="preserve"> (in electronic jpeg format) </w:t>
      </w:r>
      <w:r w:rsidRPr="00321E28">
        <w:rPr>
          <w:rFonts w:ascii="Tahoma" w:hAnsi="Tahoma" w:cs="Tahoma"/>
          <w:sz w:val="18"/>
          <w:szCs w:val="18"/>
        </w:rPr>
        <w:t>and short description of up to three projects</w:t>
      </w:r>
    </w:p>
    <w:p w:rsidR="00AE136E" w:rsidRPr="00321E28" w:rsidRDefault="00AE136E" w:rsidP="00AE136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>A testimony</w:t>
      </w:r>
      <w:r w:rsidR="000418B7" w:rsidRPr="00321E28">
        <w:rPr>
          <w:rFonts w:ascii="Tahoma" w:hAnsi="Tahoma" w:cs="Tahoma"/>
          <w:sz w:val="18"/>
          <w:szCs w:val="18"/>
        </w:rPr>
        <w:t>/reference</w:t>
      </w:r>
      <w:r w:rsidRPr="00321E28">
        <w:rPr>
          <w:rFonts w:ascii="Tahoma" w:hAnsi="Tahoma" w:cs="Tahoma"/>
          <w:sz w:val="18"/>
          <w:szCs w:val="18"/>
        </w:rPr>
        <w:t xml:space="preserve"> from the employer</w:t>
      </w:r>
      <w:r w:rsidR="00713DA6" w:rsidRPr="00321E28">
        <w:rPr>
          <w:rFonts w:ascii="Tahoma" w:hAnsi="Tahoma" w:cs="Tahoma"/>
          <w:sz w:val="18"/>
          <w:szCs w:val="18"/>
        </w:rPr>
        <w:t xml:space="preserve"> covering the key criteria (no more than </w:t>
      </w:r>
      <w:r w:rsidRPr="00321E28">
        <w:rPr>
          <w:rFonts w:ascii="Tahoma" w:hAnsi="Tahoma" w:cs="Tahoma"/>
          <w:sz w:val="18"/>
          <w:szCs w:val="18"/>
        </w:rPr>
        <w:t>500 words</w:t>
      </w:r>
      <w:r w:rsidR="00713DA6" w:rsidRPr="00321E28">
        <w:rPr>
          <w:rFonts w:ascii="Tahoma" w:hAnsi="Tahoma" w:cs="Tahoma"/>
          <w:sz w:val="18"/>
          <w:szCs w:val="18"/>
        </w:rPr>
        <w:t>)</w:t>
      </w:r>
    </w:p>
    <w:p w:rsidR="00822B3D" w:rsidRDefault="00713DA6" w:rsidP="00822B3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 xml:space="preserve">A testimony from the </w:t>
      </w:r>
      <w:r w:rsidR="00325ED7" w:rsidRPr="00321E28">
        <w:rPr>
          <w:rFonts w:ascii="Tahoma" w:hAnsi="Tahoma" w:cs="Tahoma"/>
          <w:sz w:val="18"/>
          <w:szCs w:val="18"/>
        </w:rPr>
        <w:t>college/</w:t>
      </w:r>
      <w:r w:rsidR="00AE136E" w:rsidRPr="00321E28">
        <w:rPr>
          <w:rFonts w:ascii="Tahoma" w:hAnsi="Tahoma" w:cs="Tahoma"/>
          <w:sz w:val="18"/>
          <w:szCs w:val="18"/>
        </w:rPr>
        <w:t xml:space="preserve">training provider supporting </w:t>
      </w:r>
      <w:r w:rsidRPr="00321E28">
        <w:rPr>
          <w:rFonts w:ascii="Tahoma" w:hAnsi="Tahoma" w:cs="Tahoma"/>
          <w:sz w:val="18"/>
          <w:szCs w:val="18"/>
        </w:rPr>
        <w:t xml:space="preserve">the key criteria (no more than </w:t>
      </w:r>
      <w:r w:rsidR="00AE136E" w:rsidRPr="00321E28">
        <w:rPr>
          <w:rFonts w:ascii="Tahoma" w:hAnsi="Tahoma" w:cs="Tahoma"/>
          <w:sz w:val="18"/>
          <w:szCs w:val="18"/>
        </w:rPr>
        <w:t>500 words</w:t>
      </w:r>
      <w:r w:rsidRPr="00321E28">
        <w:rPr>
          <w:rFonts w:ascii="Tahoma" w:hAnsi="Tahoma" w:cs="Tahoma"/>
          <w:sz w:val="18"/>
          <w:szCs w:val="18"/>
        </w:rPr>
        <w:t>)</w:t>
      </w:r>
      <w:r w:rsidR="00325ED7" w:rsidRPr="00321E28">
        <w:rPr>
          <w:rFonts w:ascii="Tahoma" w:hAnsi="Tahoma" w:cs="Tahoma"/>
          <w:sz w:val="18"/>
          <w:szCs w:val="18"/>
        </w:rPr>
        <w:t xml:space="preserve"> and confirming good attendance.</w:t>
      </w:r>
    </w:p>
    <w:p w:rsidR="00822B3D" w:rsidRPr="00730961" w:rsidRDefault="00713DA6" w:rsidP="00822B3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 w:rsidRPr="00822B3D">
        <w:rPr>
          <w:rFonts w:ascii="Tahoma" w:hAnsi="Tahoma" w:cs="Tahoma"/>
          <w:sz w:val="18"/>
          <w:szCs w:val="18"/>
        </w:rPr>
        <w:t xml:space="preserve">A personal statement from the apprentice on what </w:t>
      </w:r>
      <w:r w:rsidR="00822B3D">
        <w:rPr>
          <w:rFonts w:ascii="Tahoma" w:hAnsi="Tahoma" w:cs="Tahoma"/>
          <w:sz w:val="18"/>
          <w:szCs w:val="18"/>
        </w:rPr>
        <w:t xml:space="preserve">they have gained from their training and what </w:t>
      </w:r>
      <w:r w:rsidRPr="00822B3D">
        <w:rPr>
          <w:rFonts w:ascii="Tahoma" w:hAnsi="Tahoma" w:cs="Tahoma"/>
          <w:sz w:val="18"/>
          <w:szCs w:val="18"/>
        </w:rPr>
        <w:t>winning this award would mean (no more</w:t>
      </w:r>
      <w:r w:rsidR="00325ED7" w:rsidRPr="00822B3D">
        <w:rPr>
          <w:rFonts w:ascii="Tahoma" w:hAnsi="Tahoma" w:cs="Tahoma"/>
          <w:sz w:val="18"/>
          <w:szCs w:val="18"/>
        </w:rPr>
        <w:t xml:space="preserve"> </w:t>
      </w:r>
      <w:r w:rsidR="00822B3D">
        <w:rPr>
          <w:rFonts w:ascii="Tahoma" w:hAnsi="Tahoma" w:cs="Tahoma"/>
          <w:sz w:val="18"/>
          <w:szCs w:val="18"/>
        </w:rPr>
        <w:t>than 150</w:t>
      </w:r>
      <w:r w:rsidRPr="00822B3D">
        <w:rPr>
          <w:rFonts w:ascii="Tahoma" w:hAnsi="Tahoma" w:cs="Tahoma"/>
          <w:sz w:val="18"/>
          <w:szCs w:val="18"/>
        </w:rPr>
        <w:t xml:space="preserve"> words)</w:t>
      </w:r>
    </w:p>
    <w:p w:rsidR="00E9443D" w:rsidRPr="008035E9" w:rsidRDefault="00495034" w:rsidP="00495034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t>Awards Presentation</w:t>
      </w:r>
    </w:p>
    <w:p w:rsidR="00E9443D" w:rsidRPr="00321E28" w:rsidRDefault="00E9443D" w:rsidP="0049503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495034" w:rsidRPr="00321E28" w:rsidRDefault="00495034" w:rsidP="0049503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 xml:space="preserve">The Award will be presented at the BWF Annual Dinner </w:t>
      </w:r>
      <w:r w:rsidR="00AE136E" w:rsidRPr="00321E28">
        <w:rPr>
          <w:rFonts w:ascii="Tahoma" w:hAnsi="Tahoma" w:cs="Tahoma"/>
          <w:sz w:val="18"/>
          <w:szCs w:val="18"/>
        </w:rPr>
        <w:t xml:space="preserve">&amp; Awards </w:t>
      </w:r>
      <w:r w:rsidRPr="00321E28">
        <w:rPr>
          <w:rFonts w:ascii="Tahoma" w:hAnsi="Tahoma" w:cs="Tahoma"/>
          <w:sz w:val="18"/>
          <w:szCs w:val="18"/>
        </w:rPr>
        <w:t xml:space="preserve">on the evening of </w:t>
      </w:r>
      <w:r w:rsidRPr="00321E28">
        <w:rPr>
          <w:rFonts w:ascii="Tahoma" w:hAnsi="Tahoma" w:cs="Tahoma"/>
          <w:b/>
          <w:sz w:val="18"/>
          <w:szCs w:val="18"/>
        </w:rPr>
        <w:t xml:space="preserve">Friday </w:t>
      </w:r>
      <w:r w:rsidR="00C16E1C">
        <w:rPr>
          <w:rFonts w:ascii="Tahoma" w:hAnsi="Tahoma" w:cs="Tahoma"/>
          <w:b/>
          <w:sz w:val="18"/>
          <w:szCs w:val="18"/>
        </w:rPr>
        <w:t>2</w:t>
      </w:r>
      <w:r w:rsidR="00730961">
        <w:rPr>
          <w:rFonts w:ascii="Tahoma" w:hAnsi="Tahoma" w:cs="Tahoma"/>
          <w:b/>
          <w:sz w:val="18"/>
          <w:szCs w:val="18"/>
        </w:rPr>
        <w:t>0</w:t>
      </w:r>
      <w:r w:rsidR="00730961" w:rsidRPr="00730961">
        <w:rPr>
          <w:rFonts w:ascii="Tahoma" w:hAnsi="Tahoma" w:cs="Tahoma"/>
          <w:b/>
          <w:sz w:val="18"/>
          <w:szCs w:val="18"/>
          <w:vertAlign w:val="superscript"/>
        </w:rPr>
        <w:t>th</w:t>
      </w:r>
      <w:r w:rsidR="003C4987" w:rsidRPr="00321E28">
        <w:rPr>
          <w:rFonts w:ascii="Tahoma" w:hAnsi="Tahoma" w:cs="Tahoma"/>
          <w:b/>
          <w:sz w:val="18"/>
          <w:szCs w:val="18"/>
        </w:rPr>
        <w:t xml:space="preserve"> </w:t>
      </w:r>
      <w:r w:rsidR="008035E9" w:rsidRPr="00321E28">
        <w:rPr>
          <w:rFonts w:ascii="Tahoma" w:hAnsi="Tahoma" w:cs="Tahoma"/>
          <w:b/>
          <w:sz w:val="18"/>
          <w:szCs w:val="18"/>
        </w:rPr>
        <w:t>November 201</w:t>
      </w:r>
      <w:r w:rsidR="00730961">
        <w:rPr>
          <w:rFonts w:ascii="Tahoma" w:hAnsi="Tahoma" w:cs="Tahoma"/>
          <w:b/>
          <w:sz w:val="18"/>
          <w:szCs w:val="18"/>
        </w:rPr>
        <w:t>5</w:t>
      </w:r>
      <w:r w:rsidRPr="00321E28">
        <w:rPr>
          <w:rFonts w:ascii="Tahoma" w:hAnsi="Tahoma" w:cs="Tahoma"/>
          <w:sz w:val="18"/>
          <w:szCs w:val="18"/>
        </w:rPr>
        <w:t xml:space="preserve"> at</w:t>
      </w:r>
      <w:r w:rsidR="00AE136E" w:rsidRPr="00321E28">
        <w:rPr>
          <w:rFonts w:ascii="Tahoma" w:hAnsi="Tahoma" w:cs="Tahoma"/>
          <w:sz w:val="18"/>
          <w:szCs w:val="18"/>
        </w:rPr>
        <w:t xml:space="preserve"> </w:t>
      </w:r>
      <w:r w:rsidR="00C16E1C">
        <w:rPr>
          <w:rFonts w:ascii="Tahoma" w:hAnsi="Tahoma" w:cs="Tahoma"/>
          <w:sz w:val="18"/>
          <w:szCs w:val="18"/>
        </w:rPr>
        <w:t>prestigious London venue to be announced</w:t>
      </w:r>
      <w:r w:rsidR="00C16E1C">
        <w:rPr>
          <w:rFonts w:ascii="Tahoma" w:hAnsi="Tahoma" w:cs="Tahoma"/>
          <w:sz w:val="18"/>
          <w:szCs w:val="18"/>
        </w:rPr>
        <w:br/>
      </w:r>
    </w:p>
    <w:p w:rsidR="006A3FD8" w:rsidRPr="00D36C2D" w:rsidRDefault="00495034" w:rsidP="006A3FD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 xml:space="preserve">The three shortlisted entries </w:t>
      </w:r>
      <w:r w:rsidR="003C4987" w:rsidRPr="00321E28">
        <w:rPr>
          <w:rFonts w:ascii="Tahoma" w:hAnsi="Tahoma" w:cs="Tahoma"/>
          <w:sz w:val="18"/>
          <w:szCs w:val="18"/>
        </w:rPr>
        <w:t xml:space="preserve">will be notified of their success </w:t>
      </w:r>
      <w:r w:rsidR="00730961">
        <w:rPr>
          <w:rFonts w:ascii="Tahoma" w:hAnsi="Tahoma" w:cs="Tahoma"/>
          <w:sz w:val="18"/>
          <w:szCs w:val="18"/>
        </w:rPr>
        <w:t>by the end of September 2015</w:t>
      </w:r>
      <w:r w:rsidR="003C4987" w:rsidRPr="00321E28">
        <w:rPr>
          <w:rFonts w:ascii="Tahoma" w:hAnsi="Tahoma" w:cs="Tahoma"/>
          <w:sz w:val="18"/>
          <w:szCs w:val="18"/>
        </w:rPr>
        <w:t xml:space="preserve">, and they and a guest </w:t>
      </w:r>
      <w:r w:rsidR="00DD4DD4">
        <w:rPr>
          <w:rFonts w:ascii="Tahoma" w:hAnsi="Tahoma" w:cs="Tahoma"/>
          <w:sz w:val="18"/>
          <w:szCs w:val="18"/>
        </w:rPr>
        <w:t xml:space="preserve">(who must be over 18 if the apprentice is under 18) </w:t>
      </w:r>
      <w:r w:rsidR="003C4987" w:rsidRPr="00321E28">
        <w:rPr>
          <w:rFonts w:ascii="Tahoma" w:hAnsi="Tahoma" w:cs="Tahoma"/>
          <w:sz w:val="18"/>
          <w:szCs w:val="18"/>
        </w:rPr>
        <w:t xml:space="preserve">will be invited to the </w:t>
      </w:r>
      <w:r w:rsidR="00DD4DD4">
        <w:rPr>
          <w:rFonts w:ascii="Tahoma" w:hAnsi="Tahoma" w:cs="Tahoma"/>
          <w:sz w:val="18"/>
          <w:szCs w:val="18"/>
        </w:rPr>
        <w:t xml:space="preserve">Annual </w:t>
      </w:r>
      <w:r w:rsidR="003C4987" w:rsidRPr="00321E28">
        <w:rPr>
          <w:rFonts w:ascii="Tahoma" w:hAnsi="Tahoma" w:cs="Tahoma"/>
          <w:sz w:val="18"/>
          <w:szCs w:val="18"/>
        </w:rPr>
        <w:t xml:space="preserve">award on </w:t>
      </w:r>
      <w:r w:rsidR="00730961">
        <w:rPr>
          <w:rFonts w:ascii="Tahoma" w:hAnsi="Tahoma" w:cs="Tahoma"/>
          <w:sz w:val="18"/>
          <w:szCs w:val="18"/>
        </w:rPr>
        <w:t>20 November 2015</w:t>
      </w:r>
      <w:r w:rsidR="003C4987" w:rsidRPr="00321E28">
        <w:rPr>
          <w:rFonts w:ascii="Tahoma" w:hAnsi="Tahoma" w:cs="Tahoma"/>
          <w:sz w:val="18"/>
          <w:szCs w:val="18"/>
        </w:rPr>
        <w:t xml:space="preserve"> free of charge. Additional tickets to the Dinner &amp; Awards are chargeable</w:t>
      </w:r>
      <w:r w:rsidR="00DD4DD4">
        <w:rPr>
          <w:rFonts w:ascii="Tahoma" w:hAnsi="Tahoma" w:cs="Tahoma"/>
          <w:sz w:val="18"/>
          <w:szCs w:val="18"/>
        </w:rPr>
        <w:t xml:space="preserve"> and only £95+VAT. </w:t>
      </w:r>
      <w:r w:rsidR="003C4987" w:rsidRPr="00321E28">
        <w:rPr>
          <w:rFonts w:ascii="Tahoma" w:hAnsi="Tahoma" w:cs="Tahoma"/>
          <w:sz w:val="18"/>
          <w:szCs w:val="18"/>
        </w:rPr>
        <w:t xml:space="preserve"> </w:t>
      </w:r>
    </w:p>
    <w:p w:rsidR="001E6056" w:rsidRPr="008035E9" w:rsidRDefault="001E6056" w:rsidP="001E6056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>
        <w:rPr>
          <w:rFonts w:ascii="Tahoma" w:hAnsi="Tahoma" w:cs="Tahoma"/>
          <w:color w:val="F79646" w:themeColor="accent6"/>
        </w:rPr>
        <w:t>Sponsorship Information</w:t>
      </w:r>
    </w:p>
    <w:p w:rsidR="001E6056" w:rsidRPr="006A3FD8" w:rsidRDefault="00321E28">
      <w:pPr>
        <w:rPr>
          <w:rFonts w:ascii="Tahoma" w:hAnsi="Tahoma" w:cs="Tahoma"/>
          <w:color w:val="F79646" w:themeColor="accent6"/>
        </w:rPr>
      </w:pPr>
      <w:r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47048</wp:posOffset>
            </wp:positionV>
            <wp:extent cx="1141010" cy="490688"/>
            <wp:effectExtent l="19050" t="0" r="1990" b="0"/>
            <wp:wrapNone/>
            <wp:docPr id="1" name="Picture 1" descr="C:\Users\dave.campbell\AppData\Local\Microsoft\Windows\Temporary Internet Files\Content.Word\CITB_logo_full_colo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.campbell\AppData\Local\Microsoft\Windows\Temporary Internet Files\Content.Word\CITB_logo_full_colour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97" cy="49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FD8" w:rsidRPr="006A3FD8">
        <w:rPr>
          <w:rFonts w:ascii="Tahoma" w:hAnsi="Tahoma" w:cs="Tahoma"/>
          <w:sz w:val="16"/>
          <w:szCs w:val="16"/>
        </w:rPr>
        <w:t>The Apprentice of the Year Award is kindly sponsored by</w:t>
      </w:r>
      <w:r w:rsidR="006A3FD8">
        <w:rPr>
          <w:rFonts w:ascii="Tahoma" w:hAnsi="Tahoma" w:cs="Tahoma"/>
          <w:sz w:val="16"/>
          <w:szCs w:val="16"/>
        </w:rPr>
        <w:t>:</w:t>
      </w:r>
      <w:r w:rsidR="006A3FD8" w:rsidRPr="006A3FD8">
        <w:rPr>
          <w:rFonts w:ascii="Tahoma" w:hAnsi="Tahoma" w:cs="Tahoma"/>
          <w:sz w:val="16"/>
          <w:szCs w:val="16"/>
        </w:rPr>
        <w:t xml:space="preserve"> </w:t>
      </w:r>
      <w:r w:rsidR="001E6056" w:rsidRPr="006A3FD8">
        <w:rPr>
          <w:rFonts w:ascii="Tahoma" w:hAnsi="Tahoma" w:cs="Tahoma"/>
          <w:color w:val="F79646" w:themeColor="accent6"/>
          <w:sz w:val="16"/>
          <w:szCs w:val="16"/>
        </w:rPr>
        <w:br w:type="page"/>
      </w:r>
    </w:p>
    <w:p w:rsidR="00495034" w:rsidRPr="008035E9" w:rsidRDefault="00495034" w:rsidP="00495034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lastRenderedPageBreak/>
        <w:t xml:space="preserve">Entry form </w:t>
      </w:r>
    </w:p>
    <w:p w:rsidR="00495034" w:rsidRPr="00495034" w:rsidRDefault="00495034" w:rsidP="0049503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495034" w:rsidRDefault="00495034" w:rsidP="0049503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495034">
        <w:rPr>
          <w:rFonts w:ascii="Tahoma" w:hAnsi="Tahoma" w:cs="Tahoma"/>
          <w:color w:val="000000"/>
          <w:sz w:val="20"/>
          <w:szCs w:val="20"/>
        </w:rPr>
        <w:t xml:space="preserve">Please complete and return this entry form together </w:t>
      </w:r>
      <w:r w:rsidRPr="00AE136E">
        <w:rPr>
          <w:rFonts w:ascii="Tahoma" w:hAnsi="Tahoma" w:cs="Tahoma"/>
          <w:b/>
          <w:color w:val="000000"/>
          <w:sz w:val="20"/>
          <w:szCs w:val="20"/>
        </w:rPr>
        <w:t>with your supporting evidence</w:t>
      </w:r>
      <w:r w:rsidRPr="00495034">
        <w:rPr>
          <w:rFonts w:ascii="Tahoma" w:hAnsi="Tahoma" w:cs="Tahoma"/>
          <w:color w:val="000000"/>
          <w:sz w:val="20"/>
          <w:szCs w:val="20"/>
        </w:rPr>
        <w:t xml:space="preserve"> to:</w:t>
      </w:r>
    </w:p>
    <w:p w:rsidR="00AE136E" w:rsidRPr="00495034" w:rsidRDefault="00AE136E" w:rsidP="0049503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495034" w:rsidRDefault="005E5A93" w:rsidP="00495034">
      <w:pPr>
        <w:autoSpaceDE w:val="0"/>
        <w:autoSpaceDN w:val="0"/>
        <w:adjustRightInd w:val="0"/>
        <w:rPr>
          <w:rFonts w:ascii="Tahoma" w:hAnsi="Tahoma" w:cs="Tahoma"/>
          <w:color w:val="F79646" w:themeColor="accent6"/>
          <w:sz w:val="20"/>
          <w:szCs w:val="20"/>
        </w:rPr>
      </w:pPr>
      <w:r w:rsidRPr="005E5A93">
        <w:rPr>
          <w:rFonts w:ascii="Tahoma" w:hAnsi="Tahoma" w:cs="Tahoma"/>
          <w:color w:val="006A4E"/>
          <w:sz w:val="20"/>
          <w:szCs w:val="20"/>
        </w:rPr>
        <w:t>Post to:</w:t>
      </w:r>
      <w:r>
        <w:rPr>
          <w:rFonts w:ascii="Tahoma" w:hAnsi="Tahoma" w:cs="Tahoma"/>
          <w:color w:val="F79646" w:themeColor="accent6"/>
          <w:sz w:val="20"/>
          <w:szCs w:val="20"/>
        </w:rPr>
        <w:t xml:space="preserve"> </w:t>
      </w:r>
      <w:r w:rsidR="00495034" w:rsidRPr="00E9443D">
        <w:rPr>
          <w:rFonts w:ascii="Tahoma" w:hAnsi="Tahoma" w:cs="Tahoma"/>
          <w:color w:val="F79646" w:themeColor="accent6"/>
          <w:sz w:val="20"/>
          <w:szCs w:val="20"/>
        </w:rPr>
        <w:t>App</w:t>
      </w:r>
      <w:r w:rsidR="003C4987">
        <w:rPr>
          <w:rFonts w:ascii="Tahoma" w:hAnsi="Tahoma" w:cs="Tahoma"/>
          <w:color w:val="F79646" w:themeColor="accent6"/>
          <w:sz w:val="20"/>
          <w:szCs w:val="20"/>
        </w:rPr>
        <w:t xml:space="preserve">rentice </w:t>
      </w:r>
      <w:r w:rsidR="00730961">
        <w:rPr>
          <w:rFonts w:ascii="Tahoma" w:hAnsi="Tahoma" w:cs="Tahoma"/>
          <w:color w:val="F79646" w:themeColor="accent6"/>
          <w:sz w:val="20"/>
          <w:szCs w:val="20"/>
        </w:rPr>
        <w:t>of the Year Award 2015</w:t>
      </w:r>
      <w:r>
        <w:rPr>
          <w:rFonts w:ascii="Tahoma" w:hAnsi="Tahoma" w:cs="Tahoma"/>
          <w:color w:val="F79646" w:themeColor="accent6"/>
          <w:sz w:val="20"/>
          <w:szCs w:val="20"/>
        </w:rPr>
        <w:t xml:space="preserve">, </w:t>
      </w:r>
      <w:r w:rsidR="00495034" w:rsidRPr="00E9443D">
        <w:rPr>
          <w:rFonts w:ascii="Tahoma" w:hAnsi="Tahoma" w:cs="Tahoma"/>
          <w:color w:val="F79646" w:themeColor="accent6"/>
          <w:sz w:val="20"/>
          <w:szCs w:val="20"/>
        </w:rPr>
        <w:t>B</w:t>
      </w:r>
      <w:r w:rsidR="009A5B3F">
        <w:rPr>
          <w:rFonts w:ascii="Tahoma" w:hAnsi="Tahoma" w:cs="Tahoma"/>
          <w:color w:val="F79646" w:themeColor="accent6"/>
          <w:sz w:val="20"/>
          <w:szCs w:val="20"/>
        </w:rPr>
        <w:t xml:space="preserve">ritish </w:t>
      </w:r>
      <w:r w:rsidR="00495034" w:rsidRPr="00E9443D">
        <w:rPr>
          <w:rFonts w:ascii="Tahoma" w:hAnsi="Tahoma" w:cs="Tahoma"/>
          <w:color w:val="F79646" w:themeColor="accent6"/>
          <w:sz w:val="20"/>
          <w:szCs w:val="20"/>
        </w:rPr>
        <w:t>W</w:t>
      </w:r>
      <w:r w:rsidR="009A5B3F">
        <w:rPr>
          <w:rFonts w:ascii="Tahoma" w:hAnsi="Tahoma" w:cs="Tahoma"/>
          <w:color w:val="F79646" w:themeColor="accent6"/>
          <w:sz w:val="20"/>
          <w:szCs w:val="20"/>
        </w:rPr>
        <w:t xml:space="preserve">oodworking </w:t>
      </w:r>
      <w:r w:rsidR="00495034" w:rsidRPr="00E9443D">
        <w:rPr>
          <w:rFonts w:ascii="Tahoma" w:hAnsi="Tahoma" w:cs="Tahoma"/>
          <w:color w:val="F79646" w:themeColor="accent6"/>
          <w:sz w:val="20"/>
          <w:szCs w:val="20"/>
        </w:rPr>
        <w:t>F</w:t>
      </w:r>
      <w:r w:rsidR="009A5B3F">
        <w:rPr>
          <w:rFonts w:ascii="Tahoma" w:hAnsi="Tahoma" w:cs="Tahoma"/>
          <w:color w:val="F79646" w:themeColor="accent6"/>
          <w:sz w:val="20"/>
          <w:szCs w:val="20"/>
        </w:rPr>
        <w:t>ederation</w:t>
      </w:r>
      <w:r>
        <w:rPr>
          <w:rFonts w:ascii="Tahoma" w:hAnsi="Tahoma" w:cs="Tahoma"/>
          <w:color w:val="F79646" w:themeColor="accent6"/>
          <w:sz w:val="20"/>
          <w:szCs w:val="20"/>
        </w:rPr>
        <w:t xml:space="preserve">, </w:t>
      </w:r>
      <w:r w:rsidR="00AE136E">
        <w:rPr>
          <w:rFonts w:ascii="Tahoma" w:hAnsi="Tahoma" w:cs="Tahoma"/>
          <w:color w:val="F79646" w:themeColor="accent6"/>
          <w:sz w:val="20"/>
          <w:szCs w:val="20"/>
        </w:rPr>
        <w:t>The Building Centre</w:t>
      </w:r>
      <w:r>
        <w:rPr>
          <w:rFonts w:ascii="Tahoma" w:hAnsi="Tahoma" w:cs="Tahoma"/>
          <w:color w:val="F79646" w:themeColor="accent6"/>
          <w:sz w:val="20"/>
          <w:szCs w:val="20"/>
        </w:rPr>
        <w:t xml:space="preserve">, </w:t>
      </w:r>
      <w:r w:rsidR="00AE136E">
        <w:rPr>
          <w:rFonts w:ascii="Tahoma" w:hAnsi="Tahoma" w:cs="Tahoma"/>
          <w:color w:val="F79646" w:themeColor="accent6"/>
          <w:sz w:val="20"/>
          <w:szCs w:val="20"/>
        </w:rPr>
        <w:t>26 Store Street</w:t>
      </w:r>
      <w:r>
        <w:rPr>
          <w:rFonts w:ascii="Tahoma" w:hAnsi="Tahoma" w:cs="Tahoma"/>
          <w:color w:val="F79646" w:themeColor="accent6"/>
          <w:sz w:val="20"/>
          <w:szCs w:val="20"/>
        </w:rPr>
        <w:t xml:space="preserve">, </w:t>
      </w:r>
      <w:r w:rsidR="00AE136E">
        <w:rPr>
          <w:rFonts w:ascii="Tahoma" w:hAnsi="Tahoma" w:cs="Tahoma"/>
          <w:color w:val="F79646" w:themeColor="accent6"/>
          <w:sz w:val="20"/>
          <w:szCs w:val="20"/>
        </w:rPr>
        <w:t>London</w:t>
      </w:r>
      <w:r>
        <w:rPr>
          <w:rFonts w:ascii="Tahoma" w:hAnsi="Tahoma" w:cs="Tahoma"/>
          <w:color w:val="F79646" w:themeColor="accent6"/>
          <w:sz w:val="20"/>
          <w:szCs w:val="20"/>
        </w:rPr>
        <w:t xml:space="preserve"> </w:t>
      </w:r>
      <w:r w:rsidR="009A5B3F">
        <w:rPr>
          <w:rFonts w:ascii="Tahoma" w:hAnsi="Tahoma" w:cs="Tahoma"/>
          <w:color w:val="F79646" w:themeColor="accent6"/>
          <w:sz w:val="20"/>
          <w:szCs w:val="20"/>
        </w:rPr>
        <w:t>WC1E 7BT</w:t>
      </w:r>
    </w:p>
    <w:p w:rsidR="00325ED7" w:rsidRDefault="00325ED7" w:rsidP="00495034">
      <w:pPr>
        <w:autoSpaceDE w:val="0"/>
        <w:autoSpaceDN w:val="0"/>
        <w:adjustRightInd w:val="0"/>
        <w:rPr>
          <w:rFonts w:ascii="Tahoma" w:hAnsi="Tahoma" w:cs="Tahoma"/>
          <w:color w:val="F79646" w:themeColor="accent6"/>
          <w:sz w:val="20"/>
          <w:szCs w:val="20"/>
        </w:rPr>
      </w:pPr>
    </w:p>
    <w:p w:rsidR="00D91CD1" w:rsidRDefault="005E5A93" w:rsidP="00495034">
      <w:pPr>
        <w:autoSpaceDE w:val="0"/>
        <w:autoSpaceDN w:val="0"/>
        <w:adjustRightInd w:val="0"/>
        <w:rPr>
          <w:rFonts w:ascii="Tahoma" w:hAnsi="Tahoma" w:cs="Tahoma"/>
          <w:color w:val="2F7349"/>
          <w:sz w:val="20"/>
          <w:szCs w:val="20"/>
        </w:rPr>
      </w:pPr>
      <w:r>
        <w:rPr>
          <w:rFonts w:ascii="Tahoma" w:hAnsi="Tahoma" w:cs="Tahoma"/>
          <w:color w:val="2F7349"/>
          <w:sz w:val="20"/>
          <w:szCs w:val="20"/>
        </w:rPr>
        <w:t>Email to:</w:t>
      </w:r>
      <w:r w:rsidR="00730961">
        <w:rPr>
          <w:rFonts w:ascii="Tahoma" w:hAnsi="Tahoma" w:cs="Tahoma"/>
          <w:color w:val="2F7349"/>
          <w:sz w:val="20"/>
          <w:szCs w:val="20"/>
        </w:rPr>
        <w:t xml:space="preserve"> </w:t>
      </w:r>
      <w:r w:rsidR="00325ED7">
        <w:rPr>
          <w:rFonts w:ascii="Tahoma" w:hAnsi="Tahoma" w:cs="Tahoma"/>
          <w:color w:val="F79646" w:themeColor="accent6"/>
          <w:sz w:val="20"/>
          <w:szCs w:val="20"/>
        </w:rPr>
        <w:t xml:space="preserve">Dave Campbell, BWF </w:t>
      </w:r>
      <w:r w:rsidR="00730961">
        <w:rPr>
          <w:rFonts w:ascii="Tahoma" w:hAnsi="Tahoma" w:cs="Tahoma"/>
          <w:color w:val="F79646" w:themeColor="accent6"/>
          <w:sz w:val="20"/>
          <w:szCs w:val="20"/>
        </w:rPr>
        <w:t>Head of Development &amp; Training</w:t>
      </w:r>
      <w:r w:rsidR="00325ED7">
        <w:rPr>
          <w:rFonts w:ascii="Tahoma" w:hAnsi="Tahoma" w:cs="Tahoma"/>
          <w:color w:val="F79646" w:themeColor="accent6"/>
          <w:sz w:val="20"/>
          <w:szCs w:val="20"/>
        </w:rPr>
        <w:t xml:space="preserve">, at: </w:t>
      </w:r>
      <w:hyperlink r:id="rId10" w:history="1">
        <w:r w:rsidR="00325ED7" w:rsidRPr="00325ED7">
          <w:rPr>
            <w:rStyle w:val="Hyperlink"/>
            <w:rFonts w:ascii="Tahoma" w:hAnsi="Tahoma" w:cs="Tahoma"/>
            <w:b/>
            <w:color w:val="2F7349"/>
            <w:sz w:val="20"/>
            <w:szCs w:val="20"/>
          </w:rPr>
          <w:t>dave.campbell@bwf.org.uk</w:t>
        </w:r>
      </w:hyperlink>
      <w:r w:rsidR="00325ED7" w:rsidRPr="00325ED7">
        <w:rPr>
          <w:rFonts w:ascii="Tahoma" w:hAnsi="Tahoma" w:cs="Tahoma"/>
          <w:color w:val="2F7349"/>
          <w:sz w:val="20"/>
          <w:szCs w:val="20"/>
        </w:rPr>
        <w:t xml:space="preserve"> </w:t>
      </w:r>
    </w:p>
    <w:p w:rsidR="005E5A93" w:rsidRDefault="005E5A93" w:rsidP="00495034">
      <w:pPr>
        <w:autoSpaceDE w:val="0"/>
        <w:autoSpaceDN w:val="0"/>
        <w:adjustRightInd w:val="0"/>
        <w:rPr>
          <w:rFonts w:ascii="Tahoma" w:hAnsi="Tahoma" w:cs="Tahoma"/>
          <w:color w:val="2F7349"/>
          <w:sz w:val="20"/>
          <w:szCs w:val="20"/>
        </w:rPr>
      </w:pPr>
    </w:p>
    <w:p w:rsidR="00495034" w:rsidRPr="00495034" w:rsidRDefault="00495034" w:rsidP="00495034">
      <w:pPr>
        <w:autoSpaceDE w:val="0"/>
        <w:autoSpaceDN w:val="0"/>
        <w:adjustRightInd w:val="0"/>
        <w:rPr>
          <w:rFonts w:ascii="Tahoma" w:hAnsi="Tahoma" w:cs="Tahoma"/>
          <w:color w:val="00B050"/>
          <w:sz w:val="20"/>
          <w:szCs w:val="20"/>
        </w:rPr>
      </w:pPr>
    </w:p>
    <w:p w:rsidR="00495034" w:rsidRPr="005E5A93" w:rsidRDefault="00495034" w:rsidP="00495034">
      <w:pPr>
        <w:autoSpaceDE w:val="0"/>
        <w:autoSpaceDN w:val="0"/>
        <w:adjustRightInd w:val="0"/>
        <w:spacing w:line="72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>Name of apprentice: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</w:t>
      </w:r>
    </w:p>
    <w:p w:rsidR="00495034" w:rsidRPr="005E5A93" w:rsidRDefault="00495034" w:rsidP="00495034">
      <w:pPr>
        <w:autoSpaceDE w:val="0"/>
        <w:autoSpaceDN w:val="0"/>
        <w:adjustRightInd w:val="0"/>
        <w:spacing w:line="72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>Date of birth: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</w:t>
      </w:r>
    </w:p>
    <w:p w:rsidR="00495034" w:rsidRPr="005E5A93" w:rsidRDefault="00495034" w:rsidP="00495034">
      <w:pPr>
        <w:autoSpaceDE w:val="0"/>
        <w:autoSpaceDN w:val="0"/>
        <w:adjustRightInd w:val="0"/>
        <w:spacing w:line="72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>Nominating employer or line manager: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________________________________________________________________</w:t>
      </w:r>
    </w:p>
    <w:p w:rsidR="00495034" w:rsidRPr="005E5A93" w:rsidRDefault="00495034" w:rsidP="00495034">
      <w:pPr>
        <w:autoSpaceDE w:val="0"/>
        <w:autoSpaceDN w:val="0"/>
        <w:adjustRightInd w:val="0"/>
        <w:spacing w:line="72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>Job title: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</w:t>
      </w:r>
    </w:p>
    <w:p w:rsidR="00495034" w:rsidRPr="005E5A93" w:rsidRDefault="00495034" w:rsidP="00495034">
      <w:pPr>
        <w:autoSpaceDE w:val="0"/>
        <w:autoSpaceDN w:val="0"/>
        <w:adjustRightInd w:val="0"/>
        <w:spacing w:line="72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>Company: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</w:t>
      </w:r>
    </w:p>
    <w:p w:rsidR="00495034" w:rsidRPr="005E5A93" w:rsidRDefault="00495034" w:rsidP="00490663">
      <w:pPr>
        <w:autoSpaceDE w:val="0"/>
        <w:autoSpaceDN w:val="0"/>
        <w:adjustRightInd w:val="0"/>
        <w:spacing w:line="48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>Address: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</w:t>
      </w:r>
    </w:p>
    <w:p w:rsidR="00495034" w:rsidRPr="005E5A93" w:rsidRDefault="00495034" w:rsidP="00495034">
      <w:pPr>
        <w:autoSpaceDE w:val="0"/>
        <w:autoSpaceDN w:val="0"/>
        <w:adjustRightInd w:val="0"/>
        <w:spacing w:line="72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 xml:space="preserve">Contact Tel No: 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 xml:space="preserve">____________________________ </w:t>
      </w:r>
      <w:r w:rsidRPr="005E5A93">
        <w:rPr>
          <w:rFonts w:ascii="Tahoma" w:hAnsi="Tahoma" w:cs="Tahoma"/>
          <w:color w:val="000000"/>
          <w:sz w:val="18"/>
          <w:szCs w:val="18"/>
        </w:rPr>
        <w:t>Contact Email Address: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</w:t>
      </w:r>
    </w:p>
    <w:p w:rsidR="00495034" w:rsidRPr="005E5A93" w:rsidRDefault="00495034" w:rsidP="00495034">
      <w:pPr>
        <w:autoSpaceDE w:val="0"/>
        <w:autoSpaceDN w:val="0"/>
        <w:adjustRightInd w:val="0"/>
        <w:spacing w:line="72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>How long has the nominee worked for the company?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_____________________________________________________</w:t>
      </w:r>
    </w:p>
    <w:p w:rsidR="00495034" w:rsidRPr="005E5A93" w:rsidRDefault="00495034" w:rsidP="00495034">
      <w:pPr>
        <w:autoSpaceDE w:val="0"/>
        <w:autoSpaceDN w:val="0"/>
        <w:adjustRightInd w:val="0"/>
        <w:spacing w:line="72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>College attended / training provider used: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______________________________________________________________</w:t>
      </w:r>
    </w:p>
    <w:p w:rsidR="00490663" w:rsidRPr="005E5A93" w:rsidRDefault="00495034" w:rsidP="00490663">
      <w:pPr>
        <w:spacing w:line="48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>Contact details of teacher / trainer we can contact to verify evidence: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_______________________________________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br/>
        <w:t>_______________________________________________________________________________________________</w:t>
      </w:r>
    </w:p>
    <w:p w:rsidR="005E5A93" w:rsidRDefault="00730961" w:rsidP="005E5A9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Checklist for entering the Apprentice of the Year Award: </w:t>
      </w:r>
    </w:p>
    <w:p w:rsidR="00730961" w:rsidRPr="005E5A93" w:rsidRDefault="00730961" w:rsidP="005E5A9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5E5A93" w:rsidRPr="005E5A93" w:rsidRDefault="005E5A93" w:rsidP="007309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E5A93">
        <w:rPr>
          <w:rFonts w:ascii="Tahoma" w:hAnsi="Tahoma" w:cs="Tahoma"/>
          <w:sz w:val="18"/>
          <w:szCs w:val="18"/>
        </w:rPr>
        <w:t>Photographs  (in electronic jpeg format) and short description of up to three projects</w:t>
      </w:r>
    </w:p>
    <w:p w:rsidR="005E5A93" w:rsidRPr="005E5A93" w:rsidRDefault="005E5A93" w:rsidP="007309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E5A93">
        <w:rPr>
          <w:rFonts w:ascii="Tahoma" w:hAnsi="Tahoma" w:cs="Tahoma"/>
          <w:sz w:val="18"/>
          <w:szCs w:val="18"/>
        </w:rPr>
        <w:t>A testimony/reference from the employer covering the key criteria (no more than 500 words)</w:t>
      </w:r>
    </w:p>
    <w:p w:rsidR="005E5A93" w:rsidRPr="005E5A93" w:rsidRDefault="005E5A93" w:rsidP="007309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E5A93">
        <w:rPr>
          <w:rFonts w:ascii="Tahoma" w:hAnsi="Tahoma" w:cs="Tahoma"/>
          <w:sz w:val="18"/>
          <w:szCs w:val="18"/>
        </w:rPr>
        <w:t>A testimony from the college/training provider supporting the key criteria (no more than 500 words) and confirming good attendance.</w:t>
      </w:r>
    </w:p>
    <w:p w:rsidR="005E5A93" w:rsidRPr="005E5A93" w:rsidRDefault="005E5A93" w:rsidP="007309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E5A93">
        <w:rPr>
          <w:rFonts w:ascii="Tahoma" w:hAnsi="Tahoma" w:cs="Tahoma"/>
          <w:sz w:val="18"/>
          <w:szCs w:val="18"/>
        </w:rPr>
        <w:t>A personal statement from the apprentice on what they have gained from their training and what winning this award would mean (no more than 150 words)</w:t>
      </w:r>
    </w:p>
    <w:p w:rsidR="005E5A93" w:rsidRPr="005E5A93" w:rsidRDefault="005E5A93" w:rsidP="005E5A9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5E5A93" w:rsidRPr="005E5A93" w:rsidRDefault="005E5A93" w:rsidP="005E5A9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:rsidR="00AE136E" w:rsidRDefault="005E5A93" w:rsidP="00AE136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1663606</wp:posOffset>
            </wp:positionH>
            <wp:positionV relativeFrom="paragraph">
              <wp:posOffset>97968</wp:posOffset>
            </wp:positionV>
            <wp:extent cx="1134024" cy="491320"/>
            <wp:effectExtent l="19050" t="0" r="8976" b="0"/>
            <wp:wrapNone/>
            <wp:docPr id="8" name="Picture 1" descr="C:\Users\dave.campbell\AppData\Local\Microsoft\Windows\Temporary Internet Files\Content.Word\CITB_logo_full_colo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.campbell\AppData\Local\Microsoft\Windows\Temporary Internet Files\Content.Word\CITB_logo_full_colour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24" cy="49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5702300</wp:posOffset>
            </wp:positionH>
            <wp:positionV relativeFrom="paragraph">
              <wp:posOffset>96520</wp:posOffset>
            </wp:positionV>
            <wp:extent cx="1002665" cy="327025"/>
            <wp:effectExtent l="1905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f-logo-landscap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36E" w:rsidRDefault="00AE136E" w:rsidP="00AE136E">
      <w:pPr>
        <w:rPr>
          <w:rFonts w:ascii="Tahoma" w:hAnsi="Tahoma" w:cs="Tahoma"/>
          <w:sz w:val="20"/>
          <w:szCs w:val="20"/>
        </w:rPr>
      </w:pPr>
    </w:p>
    <w:p w:rsidR="00490663" w:rsidRPr="00AE136E" w:rsidRDefault="005E5A93" w:rsidP="00AE136E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117475</wp:posOffset>
            </wp:positionV>
            <wp:extent cx="1083310" cy="463550"/>
            <wp:effectExtent l="1905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45 WIT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36E">
        <w:rPr>
          <w:rFonts w:ascii="Tahoma" w:hAnsi="Tahoma" w:cs="Tahoma"/>
          <w:sz w:val="20"/>
          <w:szCs w:val="20"/>
        </w:rPr>
        <w:t>Kindly Sponsored by:</w:t>
      </w:r>
      <w:r w:rsidR="00321E28" w:rsidRPr="00321E28">
        <w:rPr>
          <w:rFonts w:ascii="Tahoma" w:hAnsi="Tahoma" w:cs="Tahoma"/>
          <w:noProof/>
          <w:sz w:val="16"/>
          <w:szCs w:val="16"/>
        </w:rPr>
        <w:t xml:space="preserve"> </w:t>
      </w:r>
    </w:p>
    <w:sectPr w:rsidR="00490663" w:rsidRPr="00AE136E" w:rsidSect="00E9443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E1C" w:rsidRDefault="00C16E1C" w:rsidP="00325ED7">
      <w:r>
        <w:separator/>
      </w:r>
    </w:p>
  </w:endnote>
  <w:endnote w:type="continuationSeparator" w:id="0">
    <w:p w:rsidR="00C16E1C" w:rsidRDefault="00C16E1C" w:rsidP="0032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1C" w:rsidRPr="00325ED7" w:rsidRDefault="00730961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150417 – Issue A</w:t>
    </w:r>
  </w:p>
  <w:p w:rsidR="00C16E1C" w:rsidRDefault="00C16E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E1C" w:rsidRDefault="00C16E1C" w:rsidP="00325ED7">
      <w:r>
        <w:separator/>
      </w:r>
    </w:p>
  </w:footnote>
  <w:footnote w:type="continuationSeparator" w:id="0">
    <w:p w:rsidR="00C16E1C" w:rsidRDefault="00C16E1C" w:rsidP="00325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B42"/>
    <w:multiLevelType w:val="hybridMultilevel"/>
    <w:tmpl w:val="E8140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045B"/>
    <w:multiLevelType w:val="hybridMultilevel"/>
    <w:tmpl w:val="86968B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81593"/>
    <w:multiLevelType w:val="hybridMultilevel"/>
    <w:tmpl w:val="CF940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59B5"/>
    <w:multiLevelType w:val="hybridMultilevel"/>
    <w:tmpl w:val="80A84D0C"/>
    <w:lvl w:ilvl="0" w:tplc="99D29EBE">
      <w:start w:val="7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85044"/>
    <w:multiLevelType w:val="hybridMultilevel"/>
    <w:tmpl w:val="1CECC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5245E0"/>
    <w:multiLevelType w:val="hybridMultilevel"/>
    <w:tmpl w:val="18640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AF4365"/>
    <w:multiLevelType w:val="hybridMultilevel"/>
    <w:tmpl w:val="822EB444"/>
    <w:lvl w:ilvl="0" w:tplc="4BAED402">
      <w:start w:val="7"/>
      <w:numFmt w:val="bullet"/>
      <w:lvlText w:val="□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13DA6"/>
    <w:rsid w:val="000418B7"/>
    <w:rsid w:val="001E6056"/>
    <w:rsid w:val="001F752A"/>
    <w:rsid w:val="0023595F"/>
    <w:rsid w:val="00321E28"/>
    <w:rsid w:val="00325ED7"/>
    <w:rsid w:val="003663BB"/>
    <w:rsid w:val="003C4987"/>
    <w:rsid w:val="00462BD6"/>
    <w:rsid w:val="00490663"/>
    <w:rsid w:val="00495034"/>
    <w:rsid w:val="005A5CD0"/>
    <w:rsid w:val="005B2762"/>
    <w:rsid w:val="005E5A93"/>
    <w:rsid w:val="00676FFE"/>
    <w:rsid w:val="006A3FD8"/>
    <w:rsid w:val="006F185D"/>
    <w:rsid w:val="00713DA6"/>
    <w:rsid w:val="00730961"/>
    <w:rsid w:val="008035E9"/>
    <w:rsid w:val="00822B3D"/>
    <w:rsid w:val="0096376F"/>
    <w:rsid w:val="009A5B3F"/>
    <w:rsid w:val="009B1D4A"/>
    <w:rsid w:val="00A74882"/>
    <w:rsid w:val="00AE136E"/>
    <w:rsid w:val="00C138F5"/>
    <w:rsid w:val="00C16E1C"/>
    <w:rsid w:val="00D36C2D"/>
    <w:rsid w:val="00D91CD1"/>
    <w:rsid w:val="00DD4DD4"/>
    <w:rsid w:val="00DE4D73"/>
    <w:rsid w:val="00E9443D"/>
    <w:rsid w:val="00F5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7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950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4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4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5E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2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5E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2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ED7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F75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950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4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4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5E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2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5E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2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E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ave.campbell@bwf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622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SystemHOST Ltd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Campbell</dc:creator>
  <cp:lastModifiedBy>Dave Campbell</cp:lastModifiedBy>
  <cp:revision>4</cp:revision>
  <cp:lastPrinted>2012-10-15T13:11:00Z</cp:lastPrinted>
  <dcterms:created xsi:type="dcterms:W3CDTF">2015-04-17T11:30:00Z</dcterms:created>
  <dcterms:modified xsi:type="dcterms:W3CDTF">2015-09-11T15:19:00Z</dcterms:modified>
</cp:coreProperties>
</file>