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E289E" w14:textId="67A102EB" w:rsidR="005C5893" w:rsidRDefault="00DA4EFE" w:rsidP="003D3C41">
      <w:pPr>
        <w:pStyle w:val="Heading1"/>
      </w:pPr>
      <w:bookmarkStart w:id="0" w:name="_Toc29294681"/>
      <w:r>
        <w:rPr>
          <w:noProof/>
          <w:lang w:val="en-GB" w:eastAsia="en-GB"/>
        </w:rPr>
        <w:drawing>
          <wp:anchor distT="0" distB="0" distL="114300" distR="114300" simplePos="0" relativeHeight="251661312" behindDoc="0" locked="0" layoutInCell="1" allowOverlap="1" wp14:anchorId="2CB78B83" wp14:editId="0988C797">
            <wp:simplePos x="0" y="0"/>
            <wp:positionH relativeFrom="margin">
              <wp:posOffset>2334260</wp:posOffset>
            </wp:positionH>
            <wp:positionV relativeFrom="margin">
              <wp:posOffset>-662305</wp:posOffset>
            </wp:positionV>
            <wp:extent cx="1308100" cy="14611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f Logo PMS342.eps"/>
                    <pic:cNvPicPr/>
                  </pic:nvPicPr>
                  <pic:blipFill>
                    <a:blip r:embed="rId11">
                      <a:extLst>
                        <a:ext uri="{28A0092B-C50C-407E-A947-70E740481C1C}">
                          <a14:useLocalDpi xmlns:a14="http://schemas.microsoft.com/office/drawing/2010/main" val="0"/>
                        </a:ext>
                      </a:extLst>
                    </a:blip>
                    <a:stretch>
                      <a:fillRect/>
                    </a:stretch>
                  </pic:blipFill>
                  <pic:spPr>
                    <a:xfrm>
                      <a:off x="0" y="0"/>
                      <a:ext cx="1308100" cy="1461135"/>
                    </a:xfrm>
                    <a:prstGeom prst="rect">
                      <a:avLst/>
                    </a:prstGeom>
                  </pic:spPr>
                </pic:pic>
              </a:graphicData>
            </a:graphic>
            <wp14:sizeRelH relativeFrom="margin">
              <wp14:pctWidth>0</wp14:pctWidth>
            </wp14:sizeRelH>
            <wp14:sizeRelV relativeFrom="margin">
              <wp14:pctHeight>0</wp14:pctHeight>
            </wp14:sizeRelV>
          </wp:anchor>
        </w:drawing>
      </w:r>
      <w:bookmarkEnd w:id="0"/>
    </w:p>
    <w:sdt>
      <w:sdtPr>
        <w:id w:val="-1316257638"/>
        <w:docPartObj>
          <w:docPartGallery w:val="Cover Pages"/>
          <w:docPartUnique/>
        </w:docPartObj>
      </w:sdtPr>
      <w:sdtEndPr/>
      <w:sdtContent>
        <w:p w14:paraId="2DA42123" w14:textId="0872F168" w:rsidR="00885BC0" w:rsidRDefault="00885BC0" w:rsidP="005C5893">
          <w:pPr>
            <w:spacing w:before="240"/>
          </w:pPr>
        </w:p>
        <w:p w14:paraId="07D2831E" w14:textId="4F9B6D23" w:rsidR="0076763D" w:rsidRDefault="00B445C8" w:rsidP="004F2BC8"/>
      </w:sdtContent>
    </w:sdt>
    <w:p w14:paraId="438D97C3" w14:textId="77777777" w:rsidR="007455FB" w:rsidRDefault="007455FB" w:rsidP="00EF2E83">
      <w:pPr>
        <w:ind w:left="0"/>
      </w:pPr>
    </w:p>
    <w:p w14:paraId="6B045E0A" w14:textId="77777777" w:rsidR="00FA7C7D" w:rsidRDefault="00FA7C7D" w:rsidP="00FA7C7D">
      <w:pPr>
        <w:pStyle w:val="Title"/>
        <w:rPr>
          <w:rFonts w:asciiTheme="minorHAnsi" w:eastAsiaTheme="minorEastAsia" w:hAnsiTheme="minorHAnsi" w:cstheme="minorBidi"/>
          <w:b w:val="0"/>
          <w:color w:val="5A5A5A" w:themeColor="text1" w:themeTint="A5"/>
          <w:spacing w:val="0"/>
          <w:sz w:val="20"/>
          <w:szCs w:val="20"/>
        </w:rPr>
      </w:pPr>
    </w:p>
    <w:p w14:paraId="5DBBBB83" w14:textId="7C49B486" w:rsidR="00FA7C7D" w:rsidRDefault="00EA1AF5" w:rsidP="00FA7C7D">
      <w:pPr>
        <w:pStyle w:val="Title"/>
      </w:pPr>
      <w:r>
        <w:t>BWF Code of Conduct</w:t>
      </w:r>
    </w:p>
    <w:p w14:paraId="7FC32291" w14:textId="77777777" w:rsidR="00FA7C7D" w:rsidRDefault="00FA7C7D" w:rsidP="00FA7C7D">
      <w:pPr>
        <w:pStyle w:val="Title"/>
      </w:pPr>
    </w:p>
    <w:p w14:paraId="7310DA0D" w14:textId="06157200" w:rsidR="00FA7C7D" w:rsidRPr="00FA7C7D" w:rsidRDefault="00FA7C7D" w:rsidP="00FA7C7D">
      <w:pPr>
        <w:pStyle w:val="Title"/>
        <w:rPr>
          <w:sz w:val="48"/>
          <w:szCs w:val="48"/>
        </w:rPr>
      </w:pPr>
      <w:r w:rsidRPr="00FA7C7D">
        <w:rPr>
          <w:sz w:val="48"/>
          <w:szCs w:val="48"/>
        </w:rPr>
        <w:t xml:space="preserve"> </w:t>
      </w:r>
      <w:r w:rsidRPr="00FA7C7D">
        <w:rPr>
          <w:color w:val="595959" w:themeColor="text1" w:themeTint="A6"/>
          <w:sz w:val="48"/>
          <w:szCs w:val="48"/>
        </w:rPr>
        <w:t>Fire Risk Assessment Questionnaire</w:t>
      </w:r>
    </w:p>
    <w:p w14:paraId="103FC4F9" w14:textId="79743D8D" w:rsidR="00FA7C7D" w:rsidRDefault="00FA7C7D" w:rsidP="00FA7C7D"/>
    <w:p w14:paraId="3B594C82" w14:textId="77777777" w:rsidR="00AB5143" w:rsidRPr="00AB5143" w:rsidRDefault="00AB5143" w:rsidP="00FA7C7D">
      <w:pPr>
        <w:jc w:val="both"/>
      </w:pPr>
    </w:p>
    <w:p w14:paraId="106A060C" w14:textId="77777777" w:rsidR="00AB5143" w:rsidRPr="00AB5143" w:rsidRDefault="00AB5143" w:rsidP="00AB5143"/>
    <w:p w14:paraId="0D18042C" w14:textId="50A95D40" w:rsidR="007455FB" w:rsidRDefault="00AB5143" w:rsidP="00AB5143">
      <w:pPr>
        <w:pStyle w:val="Title"/>
      </w:pPr>
      <w:r>
        <w:rPr>
          <w:noProof/>
          <w:lang w:val="en-GB" w:eastAsia="en-GB"/>
        </w:rPr>
        <w:drawing>
          <wp:inline distT="0" distB="0" distL="0" distR="0" wp14:anchorId="0C6B3A51" wp14:editId="08A8F5A5">
            <wp:extent cx="1834361" cy="1843841"/>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1845554" cy="1855092"/>
                    </a:xfrm>
                    <a:prstGeom prst="rect">
                      <a:avLst/>
                    </a:prstGeom>
                    <a:noFill/>
                    <a:ln>
                      <a:noFill/>
                    </a:ln>
                  </pic:spPr>
                </pic:pic>
              </a:graphicData>
            </a:graphic>
          </wp:inline>
        </w:drawing>
      </w:r>
    </w:p>
    <w:p w14:paraId="73797D61" w14:textId="16CBDB71" w:rsidR="00AB5143" w:rsidRDefault="00AB5143" w:rsidP="00AB5143"/>
    <w:p w14:paraId="25AE326D" w14:textId="77777777" w:rsidR="00AB5143" w:rsidRPr="00AB5143" w:rsidRDefault="00AB5143" w:rsidP="00AB5143"/>
    <w:p w14:paraId="3195800F" w14:textId="77777777" w:rsidR="00AB5143" w:rsidRDefault="00EA1AF5" w:rsidP="00AB5143">
      <w:pPr>
        <w:pStyle w:val="Subtitle"/>
        <w:ind w:left="0"/>
        <w:rPr>
          <w:sz w:val="28"/>
        </w:rPr>
      </w:pPr>
      <w:r w:rsidRPr="00EA1AF5">
        <w:rPr>
          <w:sz w:val="28"/>
        </w:rPr>
        <w:t>The BWF Code of Conduct aims to provide specifiers, end-users and their suppliers with greater confidence that the Member is working to a set of principles of good practice</w:t>
      </w:r>
      <w:r>
        <w:rPr>
          <w:sz w:val="28"/>
        </w:rPr>
        <w:t>, set out in this document.</w:t>
      </w:r>
    </w:p>
    <w:p w14:paraId="682B5F4B" w14:textId="10BDB14F" w:rsidR="00502429" w:rsidRPr="00FA7C7D" w:rsidRDefault="00502429" w:rsidP="00FA7C7D">
      <w:pPr>
        <w:pStyle w:val="Subtitle"/>
        <w:ind w:left="0"/>
        <w:jc w:val="left"/>
        <w:sectPr w:rsidR="00502429" w:rsidRPr="00FA7C7D" w:rsidSect="008577AB">
          <w:headerReference w:type="even" r:id="rId13"/>
          <w:headerReference w:type="default" r:id="rId14"/>
          <w:footerReference w:type="even" r:id="rId15"/>
          <w:footerReference w:type="default" r:id="rId16"/>
          <w:headerReference w:type="first" r:id="rId17"/>
          <w:footerReference w:type="first" r:id="rId18"/>
          <w:pgSz w:w="11900" w:h="16840"/>
          <w:pgMar w:top="2322" w:right="1304" w:bottom="851" w:left="1304" w:header="720" w:footer="0" w:gutter="0"/>
          <w:pgNumType w:start="0"/>
          <w:cols w:space="720"/>
          <w:titlePg/>
          <w:docGrid w:linePitch="360"/>
        </w:sectPr>
      </w:pPr>
    </w:p>
    <w:p w14:paraId="3A022229" w14:textId="7A329D10" w:rsidR="00246975" w:rsidRDefault="00FA7C7D" w:rsidP="007E3E41">
      <w:pPr>
        <w:pStyle w:val="Heading1"/>
        <w:numPr>
          <w:ilvl w:val="0"/>
          <w:numId w:val="18"/>
        </w:numPr>
        <w:rPr>
          <w:rStyle w:val="Emphasis"/>
          <w:b/>
          <w:bCs w:val="0"/>
          <w:smallCaps w:val="0"/>
          <w:color w:val="006348"/>
        </w:rPr>
      </w:pPr>
      <w:r>
        <w:rPr>
          <w:rStyle w:val="Emphasis"/>
          <w:b/>
          <w:bCs w:val="0"/>
          <w:smallCaps w:val="0"/>
          <w:color w:val="006348"/>
        </w:rPr>
        <w:lastRenderedPageBreak/>
        <w:t>The Regulations</w:t>
      </w:r>
    </w:p>
    <w:p w14:paraId="300023A9" w14:textId="77777777" w:rsidR="007E3E41" w:rsidRPr="007E3E41" w:rsidRDefault="007E3E41" w:rsidP="00F74CA2"/>
    <w:p w14:paraId="5B043AF7" w14:textId="65E50EEE" w:rsidR="00FA7C7D" w:rsidRPr="00FA7C7D" w:rsidRDefault="00FA7C7D" w:rsidP="00FA7C7D">
      <w:pPr>
        <w:ind w:left="0"/>
        <w:rPr>
          <w:rFonts w:ascii="Tahoma" w:hAnsi="Tahoma" w:cs="Tahoma"/>
          <w:color w:val="000000" w:themeColor="text1"/>
          <w:sz w:val="24"/>
          <w:szCs w:val="24"/>
        </w:rPr>
      </w:pPr>
      <w:r w:rsidRPr="00FA7C7D">
        <w:rPr>
          <w:rFonts w:ascii="Tahoma" w:hAnsi="Tahoma" w:cs="Tahoma"/>
          <w:color w:val="000000" w:themeColor="text1"/>
          <w:sz w:val="24"/>
          <w:szCs w:val="24"/>
        </w:rPr>
        <w:t>Under the Regulatory Reform (Fire Safety) Order 2005 and Regulation 38 of the building regulations, the contractor is responsible for handing over the correct information to the client (or their appointed representative) or the responsible person. This could vary according to the nature of the building or contract, but a typical recipient could be a Health and Safety or Environmental Health Officer, the client’s surveyor or architect, or the building project manager responsible for the final sign-off of the building contract.</w:t>
      </w:r>
    </w:p>
    <w:p w14:paraId="3F11BBA0" w14:textId="050DAEC7" w:rsidR="00FA7C7D" w:rsidRPr="00FA7C7D" w:rsidRDefault="00FA7C7D" w:rsidP="00FA7C7D">
      <w:pPr>
        <w:ind w:left="0"/>
        <w:rPr>
          <w:rFonts w:ascii="Tahoma" w:hAnsi="Tahoma" w:cs="Tahoma"/>
          <w:color w:val="000000" w:themeColor="text1"/>
          <w:sz w:val="24"/>
          <w:szCs w:val="24"/>
        </w:rPr>
      </w:pPr>
      <w:r w:rsidRPr="00FA7C7D">
        <w:rPr>
          <w:rFonts w:ascii="Tahoma" w:hAnsi="Tahoma" w:cs="Tahoma"/>
          <w:color w:val="000000" w:themeColor="text1"/>
          <w:sz w:val="24"/>
          <w:szCs w:val="24"/>
        </w:rPr>
        <w:t>You must ensure that reasonable steps are taken to reduce the risk from fire and ensure that the occupants of the premises can escape safely should a fire break out.</w:t>
      </w:r>
    </w:p>
    <w:p w14:paraId="2657B3FB" w14:textId="77777777" w:rsidR="00FA7C7D" w:rsidRPr="00FA7C7D" w:rsidRDefault="00FA7C7D" w:rsidP="00FA7C7D">
      <w:pPr>
        <w:ind w:left="0"/>
        <w:rPr>
          <w:rFonts w:ascii="Tahoma" w:hAnsi="Tahoma" w:cs="Tahoma"/>
          <w:i/>
          <w:iCs/>
          <w:color w:val="000000" w:themeColor="text1"/>
          <w:sz w:val="24"/>
          <w:szCs w:val="24"/>
        </w:rPr>
      </w:pPr>
      <w:r w:rsidRPr="00FA7C7D">
        <w:rPr>
          <w:rFonts w:ascii="Tahoma" w:hAnsi="Tahoma" w:cs="Tahoma"/>
          <w:color w:val="000000" w:themeColor="text1"/>
          <w:sz w:val="24"/>
          <w:szCs w:val="24"/>
        </w:rPr>
        <w:t>In simple terms, this requires a fire risk assessment to be carr</w:t>
      </w:r>
      <w:bookmarkStart w:id="1" w:name="_GoBack"/>
      <w:bookmarkEnd w:id="1"/>
      <w:r w:rsidRPr="00FA7C7D">
        <w:rPr>
          <w:rFonts w:ascii="Tahoma" w:hAnsi="Tahoma" w:cs="Tahoma"/>
          <w:color w:val="000000" w:themeColor="text1"/>
          <w:sz w:val="24"/>
          <w:szCs w:val="24"/>
        </w:rPr>
        <w:t>ied out. The BWF has produced a simple guide to carrying out such a risk assessment Fire</w:t>
      </w:r>
      <w:r w:rsidRPr="00FA7C7D">
        <w:rPr>
          <w:rFonts w:ascii="Tahoma" w:hAnsi="Tahoma" w:cs="Tahoma"/>
          <w:i/>
          <w:iCs/>
          <w:color w:val="000000" w:themeColor="text1"/>
          <w:sz w:val="24"/>
          <w:szCs w:val="24"/>
        </w:rPr>
        <w:t xml:space="preserve"> - A simple guide to carrying out a risk assessment which can be downloaded from the Publications Section of the BWF Website </w:t>
      </w:r>
      <w:hyperlink r:id="rId19" w:history="1">
        <w:r w:rsidRPr="00FA7C7D">
          <w:rPr>
            <w:rStyle w:val="Hyperlink"/>
            <w:rFonts w:ascii="Tahoma" w:hAnsi="Tahoma" w:cs="Tahoma"/>
            <w:i/>
            <w:iCs/>
            <w:color w:val="000000" w:themeColor="text1"/>
            <w:sz w:val="24"/>
            <w:szCs w:val="24"/>
          </w:rPr>
          <w:t>www.bwf.org.uk</w:t>
        </w:r>
      </w:hyperlink>
      <w:r w:rsidRPr="00FA7C7D">
        <w:rPr>
          <w:rFonts w:ascii="Tahoma" w:hAnsi="Tahoma" w:cs="Tahoma"/>
          <w:i/>
          <w:iCs/>
          <w:color w:val="000000" w:themeColor="text1"/>
          <w:sz w:val="24"/>
          <w:szCs w:val="24"/>
        </w:rPr>
        <w:t xml:space="preserve"> </w:t>
      </w:r>
    </w:p>
    <w:p w14:paraId="57A1BF1C" w14:textId="424F097A" w:rsidR="007E3E41" w:rsidRDefault="00FA7C7D" w:rsidP="00344009">
      <w:pPr>
        <w:ind w:left="0"/>
        <w:rPr>
          <w:rFonts w:ascii="Tahoma" w:hAnsi="Tahoma" w:cs="Tahoma"/>
          <w:color w:val="000000" w:themeColor="text1"/>
          <w:sz w:val="24"/>
          <w:szCs w:val="24"/>
        </w:rPr>
      </w:pPr>
      <w:r w:rsidRPr="00FA7C7D">
        <w:rPr>
          <w:rFonts w:ascii="Tahoma" w:hAnsi="Tahoma" w:cs="Tahoma"/>
          <w:color w:val="000000" w:themeColor="text1"/>
          <w:sz w:val="24"/>
          <w:szCs w:val="24"/>
        </w:rPr>
        <w:t xml:space="preserve">This additional tool has been designed to highlight those areas within the workplace that could impact of your assessment. </w:t>
      </w:r>
    </w:p>
    <w:p w14:paraId="6D2B53C0" w14:textId="77777777" w:rsidR="00344009" w:rsidRPr="00344009" w:rsidRDefault="00344009" w:rsidP="00344009">
      <w:pPr>
        <w:ind w:left="0"/>
        <w:rPr>
          <w:rFonts w:ascii="Tahoma" w:hAnsi="Tahoma" w:cs="Tahoma"/>
          <w:color w:val="000000" w:themeColor="text1"/>
          <w:sz w:val="24"/>
          <w:szCs w:val="24"/>
        </w:rPr>
      </w:pPr>
    </w:p>
    <w:p w14:paraId="2465004F" w14:textId="3FA95EE2" w:rsidR="00830D86" w:rsidRDefault="00830D86" w:rsidP="00830D86">
      <w:pPr>
        <w:pStyle w:val="Heading1"/>
        <w:numPr>
          <w:ilvl w:val="0"/>
          <w:numId w:val="18"/>
        </w:numPr>
        <w:rPr>
          <w:rStyle w:val="Emphasis"/>
          <w:b/>
          <w:bCs w:val="0"/>
          <w:smallCaps w:val="0"/>
          <w:color w:val="006348"/>
        </w:rPr>
      </w:pPr>
      <w:r>
        <w:rPr>
          <w:rStyle w:val="Emphasis"/>
          <w:b/>
          <w:bCs w:val="0"/>
          <w:smallCaps w:val="0"/>
          <w:color w:val="006348"/>
        </w:rPr>
        <w:t>Questionnaire</w:t>
      </w:r>
    </w:p>
    <w:tbl>
      <w:tblPr>
        <w:tblpPr w:leftFromText="180" w:rightFromText="180" w:vertAnchor="text" w:horzAnchor="margin" w:tblpY="406"/>
        <w:tblW w:w="96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6" w:type="dxa"/>
          <w:right w:w="56" w:type="dxa"/>
        </w:tblCellMar>
        <w:tblLook w:val="0000" w:firstRow="0" w:lastRow="0" w:firstColumn="0" w:lastColumn="0" w:noHBand="0" w:noVBand="0"/>
      </w:tblPr>
      <w:tblGrid>
        <w:gridCol w:w="7797"/>
        <w:gridCol w:w="1842"/>
      </w:tblGrid>
      <w:tr w:rsidR="00344009" w:rsidRPr="00344009" w14:paraId="5F710AF9" w14:textId="77777777" w:rsidTr="00344009">
        <w:tc>
          <w:tcPr>
            <w:tcW w:w="7797" w:type="dxa"/>
          </w:tcPr>
          <w:p w14:paraId="746F3900" w14:textId="77777777" w:rsidR="00344009" w:rsidRPr="00344009" w:rsidRDefault="00344009" w:rsidP="00344009">
            <w:pPr>
              <w:keepNext/>
              <w:spacing w:before="120" w:after="0" w:line="240" w:lineRule="auto"/>
              <w:ind w:left="0"/>
              <w:outlineLvl w:val="0"/>
              <w:rPr>
                <w:rFonts w:ascii="Tahoma" w:eastAsia="Times New Roman" w:hAnsi="Tahoma" w:cs="Tahoma"/>
                <w:b/>
                <w:bCs/>
                <w:color w:val="auto"/>
                <w:sz w:val="22"/>
                <w:szCs w:val="22"/>
                <w:lang w:val="fr-FR"/>
              </w:rPr>
            </w:pPr>
            <w:r w:rsidRPr="00344009">
              <w:rPr>
                <w:rFonts w:ascii="Tahoma" w:eastAsia="Times New Roman" w:hAnsi="Tahoma" w:cs="Tahoma"/>
                <w:b/>
                <w:bCs/>
                <w:color w:val="auto"/>
                <w:sz w:val="22"/>
                <w:szCs w:val="22"/>
                <w:lang w:val="fr-FR"/>
              </w:rPr>
              <w:t>Question</w:t>
            </w:r>
          </w:p>
          <w:p w14:paraId="69EAA9F6" w14:textId="77777777" w:rsidR="00344009" w:rsidRPr="00344009" w:rsidRDefault="00344009" w:rsidP="00344009">
            <w:pPr>
              <w:keepNext/>
              <w:spacing w:after="120" w:line="240" w:lineRule="auto"/>
              <w:ind w:left="0"/>
              <w:outlineLvl w:val="0"/>
              <w:rPr>
                <w:rFonts w:ascii="Tahoma" w:eastAsia="Times New Roman" w:hAnsi="Tahoma" w:cs="Tahoma"/>
                <w:bCs/>
                <w:color w:val="FF0000"/>
                <w:sz w:val="22"/>
                <w:szCs w:val="22"/>
                <w:lang w:val="fr-FR"/>
              </w:rPr>
            </w:pPr>
            <w:r w:rsidRPr="00344009">
              <w:rPr>
                <w:rFonts w:ascii="Tahoma" w:eastAsia="Times New Roman" w:hAnsi="Tahoma" w:cs="Tahoma"/>
                <w:bCs/>
                <w:color w:val="auto"/>
                <w:sz w:val="22"/>
                <w:szCs w:val="22"/>
                <w:lang w:val="fr-FR"/>
              </w:rPr>
              <w:tab/>
            </w:r>
          </w:p>
        </w:tc>
        <w:tc>
          <w:tcPr>
            <w:tcW w:w="1842" w:type="dxa"/>
          </w:tcPr>
          <w:p w14:paraId="6A873109" w14:textId="77777777" w:rsidR="00344009" w:rsidRPr="00344009" w:rsidRDefault="00344009" w:rsidP="00344009">
            <w:pPr>
              <w:spacing w:before="120" w:after="120" w:line="240" w:lineRule="auto"/>
              <w:ind w:left="0"/>
              <w:jc w:val="center"/>
              <w:rPr>
                <w:rFonts w:ascii="Tahoma" w:eastAsia="Times New Roman" w:hAnsi="Tahoma" w:cs="Tahoma"/>
                <w:b/>
                <w:color w:val="auto"/>
                <w:sz w:val="22"/>
                <w:szCs w:val="22"/>
                <w:lang w:val="en-GB"/>
              </w:rPr>
            </w:pPr>
            <w:r w:rsidRPr="00344009">
              <w:rPr>
                <w:rFonts w:ascii="Tahoma" w:eastAsia="Times New Roman" w:hAnsi="Tahoma" w:cs="Tahoma"/>
                <w:b/>
                <w:color w:val="auto"/>
                <w:sz w:val="22"/>
                <w:szCs w:val="22"/>
                <w:lang w:val="en-GB"/>
              </w:rPr>
              <w:t>Complete all boxes Y/N/NA</w:t>
            </w:r>
          </w:p>
        </w:tc>
      </w:tr>
      <w:tr w:rsidR="00344009" w:rsidRPr="00344009" w14:paraId="40C5898C" w14:textId="77777777" w:rsidTr="00344009">
        <w:tc>
          <w:tcPr>
            <w:tcW w:w="7797" w:type="dxa"/>
          </w:tcPr>
          <w:p w14:paraId="0EBED118" w14:textId="77777777" w:rsidR="00344009" w:rsidRPr="00344009" w:rsidRDefault="00344009" w:rsidP="00344009">
            <w:pPr>
              <w:keepNext/>
              <w:spacing w:before="120" w:after="12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1.  Is smoking strictly prohibited in all parts of the workplace other than designated smoking areas?</w:t>
            </w:r>
          </w:p>
        </w:tc>
        <w:tc>
          <w:tcPr>
            <w:tcW w:w="1842" w:type="dxa"/>
          </w:tcPr>
          <w:p w14:paraId="49684901" w14:textId="77777777" w:rsidR="00344009" w:rsidRPr="00344009" w:rsidRDefault="00344009" w:rsidP="00344009">
            <w:pPr>
              <w:spacing w:before="120" w:after="120" w:line="240" w:lineRule="auto"/>
              <w:ind w:left="0"/>
              <w:jc w:val="center"/>
              <w:rPr>
                <w:rFonts w:ascii="Tahoma" w:eastAsia="Times New Roman" w:hAnsi="Tahoma" w:cs="Tahoma"/>
                <w:color w:val="auto"/>
                <w:sz w:val="22"/>
                <w:szCs w:val="22"/>
                <w:lang w:val="en-GB"/>
              </w:rPr>
            </w:pPr>
          </w:p>
        </w:tc>
      </w:tr>
      <w:tr w:rsidR="00344009" w:rsidRPr="00344009" w14:paraId="633FA173" w14:textId="77777777" w:rsidTr="00344009">
        <w:tc>
          <w:tcPr>
            <w:tcW w:w="7797" w:type="dxa"/>
          </w:tcPr>
          <w:p w14:paraId="753AA60F" w14:textId="77777777" w:rsidR="00344009" w:rsidRPr="00344009" w:rsidRDefault="00344009" w:rsidP="00344009">
            <w:pPr>
              <w:keepNext/>
              <w:spacing w:before="120" w:after="12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2.  Are designated smoking areas regularly inspected i.e. at least twice a day?</w:t>
            </w:r>
          </w:p>
        </w:tc>
        <w:tc>
          <w:tcPr>
            <w:tcW w:w="1842" w:type="dxa"/>
          </w:tcPr>
          <w:p w14:paraId="6601845C" w14:textId="77777777" w:rsidR="00344009" w:rsidRPr="00344009" w:rsidRDefault="00344009" w:rsidP="00344009">
            <w:pPr>
              <w:spacing w:before="120" w:after="120" w:line="240" w:lineRule="auto"/>
              <w:ind w:left="0"/>
              <w:jc w:val="center"/>
              <w:rPr>
                <w:rFonts w:ascii="Tahoma" w:eastAsia="Times New Roman" w:hAnsi="Tahoma" w:cs="Tahoma"/>
                <w:color w:val="auto"/>
                <w:sz w:val="22"/>
                <w:szCs w:val="22"/>
                <w:lang w:val="en-GB"/>
              </w:rPr>
            </w:pPr>
          </w:p>
        </w:tc>
      </w:tr>
      <w:tr w:rsidR="00344009" w:rsidRPr="00344009" w14:paraId="055B237D" w14:textId="77777777" w:rsidTr="00344009">
        <w:tc>
          <w:tcPr>
            <w:tcW w:w="7797" w:type="dxa"/>
          </w:tcPr>
          <w:p w14:paraId="1B21A56D" w14:textId="77777777" w:rsidR="00344009" w:rsidRPr="00344009" w:rsidRDefault="00344009" w:rsidP="00344009">
            <w:pPr>
              <w:keepNext/>
              <w:spacing w:before="120" w:after="12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3.  Is there a management system for controlling the storage and amount of combustible materials and flammable liquids and gases that are kept in the work place?</w:t>
            </w:r>
          </w:p>
        </w:tc>
        <w:tc>
          <w:tcPr>
            <w:tcW w:w="1842" w:type="dxa"/>
          </w:tcPr>
          <w:p w14:paraId="74D4089B" w14:textId="77777777" w:rsidR="00344009" w:rsidRPr="00344009" w:rsidRDefault="00344009" w:rsidP="00344009">
            <w:pPr>
              <w:spacing w:before="120" w:after="120" w:line="240" w:lineRule="auto"/>
              <w:ind w:left="0"/>
              <w:jc w:val="center"/>
              <w:rPr>
                <w:rFonts w:ascii="Tahoma" w:eastAsia="Times New Roman" w:hAnsi="Tahoma" w:cs="Tahoma"/>
                <w:color w:val="auto"/>
                <w:sz w:val="22"/>
                <w:szCs w:val="22"/>
                <w:lang w:val="en-GB"/>
              </w:rPr>
            </w:pPr>
          </w:p>
        </w:tc>
      </w:tr>
    </w:tbl>
    <w:p w14:paraId="23D8173E" w14:textId="45469020" w:rsidR="00830D86" w:rsidRDefault="00830D86" w:rsidP="00830D86">
      <w:pPr>
        <w:ind w:left="0"/>
      </w:pPr>
    </w:p>
    <w:tbl>
      <w:tblPr>
        <w:tblW w:w="9639" w:type="dxa"/>
        <w:tblInd w:w="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6" w:type="dxa"/>
          <w:right w:w="56" w:type="dxa"/>
        </w:tblCellMar>
        <w:tblLook w:val="0000" w:firstRow="0" w:lastRow="0" w:firstColumn="0" w:lastColumn="0" w:noHBand="0" w:noVBand="0"/>
      </w:tblPr>
      <w:tblGrid>
        <w:gridCol w:w="7797"/>
        <w:gridCol w:w="1842"/>
      </w:tblGrid>
      <w:tr w:rsidR="00344009" w:rsidRPr="00344009" w14:paraId="3CF11077" w14:textId="77777777" w:rsidTr="00DB325A">
        <w:tc>
          <w:tcPr>
            <w:tcW w:w="7797" w:type="dxa"/>
          </w:tcPr>
          <w:p w14:paraId="64BB0B9C" w14:textId="77777777" w:rsidR="00344009" w:rsidRPr="00344009" w:rsidRDefault="00344009" w:rsidP="00344009">
            <w:pPr>
              <w:keepNext/>
              <w:spacing w:before="120" w:after="12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lastRenderedPageBreak/>
              <w:t>4.  Is the system operating correctly?</w:t>
            </w:r>
          </w:p>
        </w:tc>
        <w:tc>
          <w:tcPr>
            <w:tcW w:w="1842" w:type="dxa"/>
          </w:tcPr>
          <w:p w14:paraId="76B9474B" w14:textId="77777777" w:rsidR="00344009" w:rsidRPr="00344009" w:rsidRDefault="00344009" w:rsidP="00344009">
            <w:pPr>
              <w:spacing w:before="120" w:after="120" w:line="240" w:lineRule="auto"/>
              <w:ind w:left="0"/>
              <w:jc w:val="center"/>
              <w:rPr>
                <w:rFonts w:ascii="Tahoma" w:eastAsia="Times New Roman" w:hAnsi="Tahoma" w:cs="Tahoma"/>
                <w:color w:val="auto"/>
                <w:sz w:val="22"/>
                <w:szCs w:val="22"/>
                <w:lang w:val="en-GB"/>
              </w:rPr>
            </w:pPr>
          </w:p>
        </w:tc>
      </w:tr>
      <w:tr w:rsidR="00344009" w:rsidRPr="00344009" w14:paraId="6DB79752" w14:textId="77777777" w:rsidTr="00DB325A">
        <w:tc>
          <w:tcPr>
            <w:tcW w:w="7797" w:type="dxa"/>
          </w:tcPr>
          <w:p w14:paraId="071187C4" w14:textId="77777777" w:rsidR="00344009" w:rsidRPr="00344009" w:rsidRDefault="00344009" w:rsidP="00344009">
            <w:pPr>
              <w:keepNext/>
              <w:spacing w:before="120" w:after="12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5.  Is the workplace free of rubbish and combustible waste materials e.g. off-cuts, shavings?</w:t>
            </w:r>
          </w:p>
        </w:tc>
        <w:tc>
          <w:tcPr>
            <w:tcW w:w="1842" w:type="dxa"/>
          </w:tcPr>
          <w:p w14:paraId="46921836" w14:textId="77777777" w:rsidR="00344009" w:rsidRPr="00344009" w:rsidRDefault="00344009" w:rsidP="00344009">
            <w:pPr>
              <w:spacing w:before="120" w:after="120" w:line="240" w:lineRule="auto"/>
              <w:ind w:left="0"/>
              <w:jc w:val="center"/>
              <w:rPr>
                <w:rFonts w:ascii="Tahoma" w:eastAsia="Times New Roman" w:hAnsi="Tahoma" w:cs="Tahoma"/>
                <w:color w:val="auto"/>
                <w:sz w:val="22"/>
                <w:szCs w:val="22"/>
                <w:lang w:val="en-GB"/>
              </w:rPr>
            </w:pPr>
          </w:p>
        </w:tc>
      </w:tr>
      <w:tr w:rsidR="00344009" w:rsidRPr="00344009" w14:paraId="007221D2" w14:textId="77777777" w:rsidTr="00DB325A">
        <w:tc>
          <w:tcPr>
            <w:tcW w:w="7797" w:type="dxa"/>
          </w:tcPr>
          <w:p w14:paraId="37351E79" w14:textId="77777777" w:rsidR="00344009" w:rsidRPr="00344009" w:rsidRDefault="00344009" w:rsidP="00344009">
            <w:pPr>
              <w:keepNext/>
              <w:spacing w:before="120" w:after="12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 xml:space="preserve">6.  Is cooking equipment kept only in separate eating areas? </w:t>
            </w:r>
          </w:p>
        </w:tc>
        <w:tc>
          <w:tcPr>
            <w:tcW w:w="1842" w:type="dxa"/>
          </w:tcPr>
          <w:p w14:paraId="0BDEE133" w14:textId="77777777" w:rsidR="00344009" w:rsidRPr="00344009" w:rsidRDefault="00344009" w:rsidP="00344009">
            <w:pPr>
              <w:spacing w:before="120" w:after="120" w:line="240" w:lineRule="auto"/>
              <w:ind w:left="0"/>
              <w:jc w:val="center"/>
              <w:rPr>
                <w:rFonts w:ascii="Tahoma" w:eastAsia="Times New Roman" w:hAnsi="Tahoma" w:cs="Tahoma"/>
                <w:color w:val="auto"/>
                <w:sz w:val="22"/>
                <w:szCs w:val="22"/>
                <w:lang w:val="en-GB"/>
              </w:rPr>
            </w:pPr>
          </w:p>
        </w:tc>
      </w:tr>
      <w:tr w:rsidR="00344009" w:rsidRPr="00344009" w14:paraId="089D0AC3" w14:textId="77777777" w:rsidTr="00DB325A">
        <w:tc>
          <w:tcPr>
            <w:tcW w:w="7797" w:type="dxa"/>
          </w:tcPr>
          <w:p w14:paraId="358822EC" w14:textId="77777777" w:rsidR="00344009" w:rsidRPr="00344009" w:rsidRDefault="00344009" w:rsidP="00344009">
            <w:pPr>
              <w:keepNext/>
              <w:spacing w:before="120" w:after="12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7.  Are all heaters fitted with suitable guards and fixed in position away from combustible materials?</w:t>
            </w:r>
          </w:p>
        </w:tc>
        <w:tc>
          <w:tcPr>
            <w:tcW w:w="1842" w:type="dxa"/>
          </w:tcPr>
          <w:p w14:paraId="42B082F7" w14:textId="77777777" w:rsidR="00344009" w:rsidRPr="00344009" w:rsidRDefault="00344009" w:rsidP="00344009">
            <w:pPr>
              <w:spacing w:before="120" w:after="120" w:line="240" w:lineRule="auto"/>
              <w:ind w:left="0"/>
              <w:jc w:val="center"/>
              <w:rPr>
                <w:rFonts w:ascii="Tahoma" w:eastAsia="Times New Roman" w:hAnsi="Tahoma" w:cs="Tahoma"/>
                <w:color w:val="auto"/>
                <w:sz w:val="22"/>
                <w:szCs w:val="22"/>
                <w:lang w:val="en-GB"/>
              </w:rPr>
            </w:pPr>
          </w:p>
        </w:tc>
      </w:tr>
      <w:tr w:rsidR="00344009" w:rsidRPr="00344009" w14:paraId="4D052EC7" w14:textId="77777777" w:rsidTr="00DB325A">
        <w:tc>
          <w:tcPr>
            <w:tcW w:w="7797" w:type="dxa"/>
          </w:tcPr>
          <w:p w14:paraId="0BB283D4" w14:textId="77777777" w:rsidR="00344009" w:rsidRPr="00344009" w:rsidRDefault="00344009" w:rsidP="00344009">
            <w:pPr>
              <w:keepNext/>
              <w:spacing w:before="120" w:after="12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8.  Are all items of portable electrical equipment inspected regularly and labelled as such?</w:t>
            </w:r>
          </w:p>
        </w:tc>
        <w:tc>
          <w:tcPr>
            <w:tcW w:w="1842" w:type="dxa"/>
          </w:tcPr>
          <w:p w14:paraId="5A781D34" w14:textId="77777777" w:rsidR="00344009" w:rsidRPr="00344009" w:rsidRDefault="00344009" w:rsidP="00344009">
            <w:pPr>
              <w:spacing w:before="120" w:after="120" w:line="240" w:lineRule="auto"/>
              <w:ind w:left="0"/>
              <w:jc w:val="center"/>
              <w:rPr>
                <w:rFonts w:ascii="Tahoma" w:eastAsia="Times New Roman" w:hAnsi="Tahoma" w:cs="Tahoma"/>
                <w:color w:val="auto"/>
                <w:sz w:val="22"/>
                <w:szCs w:val="22"/>
                <w:lang w:val="en-GB"/>
              </w:rPr>
            </w:pPr>
          </w:p>
        </w:tc>
      </w:tr>
      <w:tr w:rsidR="00344009" w:rsidRPr="00344009" w14:paraId="064E9B18" w14:textId="77777777" w:rsidTr="00DB325A">
        <w:tc>
          <w:tcPr>
            <w:tcW w:w="7797" w:type="dxa"/>
          </w:tcPr>
          <w:p w14:paraId="5AE06ECB" w14:textId="77777777" w:rsidR="00344009" w:rsidRPr="00344009" w:rsidRDefault="00344009" w:rsidP="00344009">
            <w:pPr>
              <w:keepNext/>
              <w:spacing w:before="120" w:after="12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9.  Are mains electrical flexes run in safe places where they; (a) will not be damaged, and; (b) are not a trip hazard?</w:t>
            </w:r>
          </w:p>
        </w:tc>
        <w:tc>
          <w:tcPr>
            <w:tcW w:w="1842" w:type="dxa"/>
          </w:tcPr>
          <w:p w14:paraId="6F074E2A" w14:textId="77777777" w:rsidR="00344009" w:rsidRPr="00344009" w:rsidRDefault="00344009" w:rsidP="00344009">
            <w:pPr>
              <w:spacing w:before="120" w:after="120" w:line="240" w:lineRule="auto"/>
              <w:ind w:left="0"/>
              <w:jc w:val="center"/>
              <w:rPr>
                <w:rFonts w:ascii="Tahoma" w:eastAsia="Times New Roman" w:hAnsi="Tahoma" w:cs="Tahoma"/>
                <w:color w:val="auto"/>
                <w:sz w:val="22"/>
                <w:szCs w:val="22"/>
                <w:lang w:val="en-GB"/>
              </w:rPr>
            </w:pPr>
          </w:p>
        </w:tc>
      </w:tr>
      <w:tr w:rsidR="00344009" w:rsidRPr="00344009" w14:paraId="4452C573" w14:textId="77777777" w:rsidTr="00DB325A">
        <w:tc>
          <w:tcPr>
            <w:tcW w:w="7797" w:type="dxa"/>
          </w:tcPr>
          <w:p w14:paraId="10A0A8AF" w14:textId="77777777" w:rsidR="00344009" w:rsidRPr="00344009" w:rsidRDefault="00344009" w:rsidP="00344009">
            <w:pPr>
              <w:keepNext/>
              <w:spacing w:before="80" w:after="8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10.  Is the use of extension leads and multi-point adapters kept to a minimum e.g. IT equipment only?</w:t>
            </w:r>
          </w:p>
        </w:tc>
        <w:tc>
          <w:tcPr>
            <w:tcW w:w="1842" w:type="dxa"/>
          </w:tcPr>
          <w:p w14:paraId="7E74078E" w14:textId="77777777" w:rsidR="00344009" w:rsidRPr="00344009" w:rsidRDefault="00344009" w:rsidP="00344009">
            <w:pPr>
              <w:spacing w:before="80" w:after="80" w:line="240" w:lineRule="auto"/>
              <w:ind w:left="0"/>
              <w:jc w:val="center"/>
              <w:rPr>
                <w:rFonts w:ascii="Tahoma" w:eastAsia="Times New Roman" w:hAnsi="Tahoma" w:cs="Tahoma"/>
                <w:color w:val="auto"/>
                <w:sz w:val="22"/>
                <w:szCs w:val="22"/>
                <w:lang w:val="en-GB"/>
              </w:rPr>
            </w:pPr>
          </w:p>
        </w:tc>
      </w:tr>
      <w:tr w:rsidR="00344009" w:rsidRPr="00344009" w14:paraId="382DCF58" w14:textId="77777777" w:rsidTr="00DB325A">
        <w:tc>
          <w:tcPr>
            <w:tcW w:w="7797" w:type="dxa"/>
          </w:tcPr>
          <w:p w14:paraId="366DB827" w14:textId="77777777" w:rsidR="00344009" w:rsidRPr="00344009" w:rsidRDefault="00344009" w:rsidP="00344009">
            <w:pPr>
              <w:keepNext/>
              <w:spacing w:before="80" w:after="8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11.  Are suitable measures in place to protect against the risk of arson?</w:t>
            </w:r>
          </w:p>
        </w:tc>
        <w:tc>
          <w:tcPr>
            <w:tcW w:w="1842" w:type="dxa"/>
          </w:tcPr>
          <w:p w14:paraId="2A3E6ECF" w14:textId="77777777" w:rsidR="00344009" w:rsidRPr="00344009" w:rsidRDefault="00344009" w:rsidP="00344009">
            <w:pPr>
              <w:spacing w:before="80" w:after="80" w:line="240" w:lineRule="auto"/>
              <w:ind w:left="0"/>
              <w:jc w:val="center"/>
              <w:rPr>
                <w:rFonts w:ascii="Tahoma" w:eastAsia="Times New Roman" w:hAnsi="Tahoma" w:cs="Tahoma"/>
                <w:color w:val="auto"/>
                <w:sz w:val="22"/>
                <w:szCs w:val="22"/>
                <w:lang w:val="en-GB"/>
              </w:rPr>
            </w:pPr>
          </w:p>
        </w:tc>
      </w:tr>
      <w:tr w:rsidR="00344009" w:rsidRPr="00344009" w14:paraId="52186562" w14:textId="77777777" w:rsidTr="00DB325A">
        <w:tblPrEx>
          <w:tblCellMar>
            <w:left w:w="28" w:type="dxa"/>
            <w:right w:w="28" w:type="dxa"/>
          </w:tblCellMar>
        </w:tblPrEx>
        <w:tc>
          <w:tcPr>
            <w:tcW w:w="7797" w:type="dxa"/>
          </w:tcPr>
          <w:p w14:paraId="50783C22" w14:textId="77777777" w:rsidR="00344009" w:rsidRPr="00344009" w:rsidRDefault="00344009" w:rsidP="00344009">
            <w:pPr>
              <w:keepNext/>
              <w:spacing w:before="80" w:after="8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12.  Have plans been made and rehearsed regarding assisting disabled staff and visitors (as well as your own workforce) to evacuate the premises?</w:t>
            </w:r>
          </w:p>
        </w:tc>
        <w:tc>
          <w:tcPr>
            <w:tcW w:w="1842" w:type="dxa"/>
          </w:tcPr>
          <w:p w14:paraId="2FA7C409" w14:textId="77777777" w:rsidR="00344009" w:rsidRPr="00344009" w:rsidRDefault="00344009" w:rsidP="00344009">
            <w:pPr>
              <w:spacing w:before="80" w:after="80" w:line="240" w:lineRule="auto"/>
              <w:ind w:left="0"/>
              <w:jc w:val="center"/>
              <w:rPr>
                <w:rFonts w:ascii="Tahoma" w:eastAsia="Times New Roman" w:hAnsi="Tahoma" w:cs="Tahoma"/>
                <w:color w:val="auto"/>
                <w:sz w:val="22"/>
                <w:szCs w:val="22"/>
                <w:lang w:val="en-GB"/>
              </w:rPr>
            </w:pPr>
          </w:p>
        </w:tc>
      </w:tr>
      <w:tr w:rsidR="00344009" w:rsidRPr="00344009" w14:paraId="016DEA7D" w14:textId="77777777" w:rsidTr="00DB325A">
        <w:tblPrEx>
          <w:tblCellMar>
            <w:left w:w="28" w:type="dxa"/>
            <w:right w:w="28" w:type="dxa"/>
          </w:tblCellMar>
        </w:tblPrEx>
        <w:tc>
          <w:tcPr>
            <w:tcW w:w="7797" w:type="dxa"/>
          </w:tcPr>
          <w:p w14:paraId="0CF651D2" w14:textId="77777777" w:rsidR="00344009" w:rsidRPr="00344009" w:rsidRDefault="00344009" w:rsidP="00344009">
            <w:pPr>
              <w:keepNext/>
              <w:spacing w:before="80" w:after="8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13.  Has a fire drill taken place within the last three months?</w:t>
            </w:r>
          </w:p>
        </w:tc>
        <w:tc>
          <w:tcPr>
            <w:tcW w:w="1842" w:type="dxa"/>
          </w:tcPr>
          <w:p w14:paraId="60ADAA5F" w14:textId="77777777" w:rsidR="00344009" w:rsidRPr="00344009" w:rsidRDefault="00344009" w:rsidP="00344009">
            <w:pPr>
              <w:spacing w:before="80" w:after="80" w:line="240" w:lineRule="auto"/>
              <w:ind w:left="0"/>
              <w:jc w:val="center"/>
              <w:rPr>
                <w:rFonts w:ascii="Tahoma" w:eastAsia="Times New Roman" w:hAnsi="Tahoma" w:cs="Tahoma"/>
                <w:color w:val="auto"/>
                <w:sz w:val="22"/>
                <w:szCs w:val="22"/>
                <w:lang w:val="en-GB"/>
              </w:rPr>
            </w:pPr>
          </w:p>
        </w:tc>
      </w:tr>
      <w:tr w:rsidR="00344009" w:rsidRPr="00344009" w14:paraId="56AAA20A" w14:textId="77777777" w:rsidTr="00DB325A">
        <w:tblPrEx>
          <w:tblCellMar>
            <w:left w:w="28" w:type="dxa"/>
            <w:right w:w="28" w:type="dxa"/>
          </w:tblCellMar>
        </w:tblPrEx>
        <w:tc>
          <w:tcPr>
            <w:tcW w:w="7797" w:type="dxa"/>
          </w:tcPr>
          <w:p w14:paraId="70C96711" w14:textId="77777777" w:rsidR="00344009" w:rsidRPr="00344009" w:rsidRDefault="00344009" w:rsidP="00344009">
            <w:pPr>
              <w:keepNext/>
              <w:spacing w:before="80" w:after="8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14.  Have all staff received suitable fire safety training?</w:t>
            </w:r>
          </w:p>
        </w:tc>
        <w:tc>
          <w:tcPr>
            <w:tcW w:w="1842" w:type="dxa"/>
          </w:tcPr>
          <w:p w14:paraId="7983F714" w14:textId="77777777" w:rsidR="00344009" w:rsidRPr="00344009" w:rsidRDefault="00344009" w:rsidP="00344009">
            <w:pPr>
              <w:spacing w:before="80" w:after="80" w:line="240" w:lineRule="auto"/>
              <w:ind w:left="0"/>
              <w:jc w:val="center"/>
              <w:rPr>
                <w:rFonts w:ascii="Tahoma" w:eastAsia="Times New Roman" w:hAnsi="Tahoma" w:cs="Tahoma"/>
                <w:color w:val="auto"/>
                <w:sz w:val="22"/>
                <w:szCs w:val="22"/>
                <w:lang w:val="en-GB"/>
              </w:rPr>
            </w:pPr>
          </w:p>
        </w:tc>
      </w:tr>
      <w:tr w:rsidR="00344009" w:rsidRPr="00344009" w14:paraId="7530E7BB" w14:textId="77777777" w:rsidTr="00DB325A">
        <w:tblPrEx>
          <w:tblCellMar>
            <w:left w:w="28" w:type="dxa"/>
            <w:right w:w="28" w:type="dxa"/>
          </w:tblCellMar>
        </w:tblPrEx>
        <w:tc>
          <w:tcPr>
            <w:tcW w:w="7797" w:type="dxa"/>
          </w:tcPr>
          <w:p w14:paraId="6B174980" w14:textId="77777777" w:rsidR="00344009" w:rsidRPr="00344009" w:rsidRDefault="00344009" w:rsidP="00344009">
            <w:pPr>
              <w:keepNext/>
              <w:spacing w:before="80" w:after="8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15.  Can everyone get to a place of relative safety e.g. fire escape stair, within 2-3 minutes?</w:t>
            </w:r>
          </w:p>
        </w:tc>
        <w:tc>
          <w:tcPr>
            <w:tcW w:w="1842" w:type="dxa"/>
          </w:tcPr>
          <w:p w14:paraId="776B949B" w14:textId="77777777" w:rsidR="00344009" w:rsidRPr="00344009" w:rsidRDefault="00344009" w:rsidP="00344009">
            <w:pPr>
              <w:spacing w:before="80" w:after="80" w:line="240" w:lineRule="auto"/>
              <w:ind w:left="0"/>
              <w:jc w:val="center"/>
              <w:rPr>
                <w:rFonts w:ascii="Tahoma" w:eastAsia="Times New Roman" w:hAnsi="Tahoma" w:cs="Tahoma"/>
                <w:color w:val="auto"/>
                <w:sz w:val="22"/>
                <w:szCs w:val="22"/>
                <w:lang w:val="en-GB"/>
              </w:rPr>
            </w:pPr>
          </w:p>
        </w:tc>
      </w:tr>
      <w:tr w:rsidR="00344009" w:rsidRPr="00344009" w14:paraId="549B985A" w14:textId="77777777" w:rsidTr="00DB325A">
        <w:tblPrEx>
          <w:tblCellMar>
            <w:left w:w="28" w:type="dxa"/>
            <w:right w:w="28" w:type="dxa"/>
          </w:tblCellMar>
        </w:tblPrEx>
        <w:tc>
          <w:tcPr>
            <w:tcW w:w="7797" w:type="dxa"/>
          </w:tcPr>
          <w:p w14:paraId="7036E0A6" w14:textId="77777777" w:rsidR="00344009" w:rsidRPr="00344009" w:rsidRDefault="00344009" w:rsidP="00344009">
            <w:pPr>
              <w:keepNext/>
              <w:spacing w:before="80" w:after="8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16.  Are the internal fire doors labelled as such and normally not wedged open?</w:t>
            </w:r>
          </w:p>
        </w:tc>
        <w:tc>
          <w:tcPr>
            <w:tcW w:w="1842" w:type="dxa"/>
          </w:tcPr>
          <w:p w14:paraId="045539EB" w14:textId="77777777" w:rsidR="00344009" w:rsidRPr="00344009" w:rsidRDefault="00344009" w:rsidP="00344009">
            <w:pPr>
              <w:spacing w:before="80" w:after="80" w:line="240" w:lineRule="auto"/>
              <w:ind w:left="0"/>
              <w:jc w:val="center"/>
              <w:rPr>
                <w:rFonts w:ascii="Tahoma" w:eastAsia="Times New Roman" w:hAnsi="Tahoma" w:cs="Tahoma"/>
                <w:color w:val="auto"/>
                <w:sz w:val="22"/>
                <w:szCs w:val="22"/>
                <w:lang w:val="en-GB"/>
              </w:rPr>
            </w:pPr>
          </w:p>
        </w:tc>
      </w:tr>
      <w:tr w:rsidR="00344009" w:rsidRPr="00344009" w14:paraId="34248EA3" w14:textId="77777777" w:rsidTr="00DB325A">
        <w:tblPrEx>
          <w:tblCellMar>
            <w:left w:w="28" w:type="dxa"/>
            <w:right w:w="28" w:type="dxa"/>
          </w:tblCellMar>
        </w:tblPrEx>
        <w:tc>
          <w:tcPr>
            <w:tcW w:w="7797" w:type="dxa"/>
          </w:tcPr>
          <w:p w14:paraId="7030A66F" w14:textId="77777777" w:rsidR="00344009" w:rsidRPr="00344009" w:rsidRDefault="00344009" w:rsidP="00344009">
            <w:pPr>
              <w:keepNext/>
              <w:spacing w:before="80" w:after="8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17.  Is there a sufficient number of exits of suitable width for the people likely to be present?</w:t>
            </w:r>
          </w:p>
        </w:tc>
        <w:tc>
          <w:tcPr>
            <w:tcW w:w="1842" w:type="dxa"/>
          </w:tcPr>
          <w:p w14:paraId="156DE630" w14:textId="77777777" w:rsidR="00344009" w:rsidRPr="00344009" w:rsidRDefault="00344009" w:rsidP="00344009">
            <w:pPr>
              <w:spacing w:before="80" w:after="80" w:line="240" w:lineRule="auto"/>
              <w:ind w:left="0"/>
              <w:jc w:val="center"/>
              <w:rPr>
                <w:rFonts w:ascii="Tahoma" w:eastAsia="Times New Roman" w:hAnsi="Tahoma" w:cs="Tahoma"/>
                <w:color w:val="auto"/>
                <w:sz w:val="22"/>
                <w:szCs w:val="22"/>
                <w:lang w:val="en-GB"/>
              </w:rPr>
            </w:pPr>
          </w:p>
        </w:tc>
      </w:tr>
      <w:tr w:rsidR="00344009" w:rsidRPr="00344009" w14:paraId="47D43545" w14:textId="77777777" w:rsidTr="00DB325A">
        <w:tblPrEx>
          <w:tblCellMar>
            <w:left w:w="28" w:type="dxa"/>
            <w:right w:w="28" w:type="dxa"/>
          </w:tblCellMar>
        </w:tblPrEx>
        <w:tc>
          <w:tcPr>
            <w:tcW w:w="7797" w:type="dxa"/>
          </w:tcPr>
          <w:p w14:paraId="7980DCD3" w14:textId="77777777" w:rsidR="00344009" w:rsidRPr="00344009" w:rsidRDefault="00344009" w:rsidP="00344009">
            <w:pPr>
              <w:keepNext/>
              <w:spacing w:before="80" w:after="8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18.  Do the exits lead to a place of safety?</w:t>
            </w:r>
          </w:p>
        </w:tc>
        <w:tc>
          <w:tcPr>
            <w:tcW w:w="1842" w:type="dxa"/>
          </w:tcPr>
          <w:p w14:paraId="5FA49425" w14:textId="77777777" w:rsidR="00344009" w:rsidRPr="00344009" w:rsidRDefault="00344009" w:rsidP="00344009">
            <w:pPr>
              <w:spacing w:before="80" w:after="80" w:line="240" w:lineRule="auto"/>
              <w:ind w:left="0"/>
              <w:jc w:val="center"/>
              <w:rPr>
                <w:rFonts w:ascii="Tahoma" w:eastAsia="Times New Roman" w:hAnsi="Tahoma" w:cs="Tahoma"/>
                <w:color w:val="auto"/>
                <w:sz w:val="22"/>
                <w:szCs w:val="22"/>
                <w:lang w:val="en-GB"/>
              </w:rPr>
            </w:pPr>
          </w:p>
        </w:tc>
      </w:tr>
      <w:tr w:rsidR="00344009" w:rsidRPr="00344009" w14:paraId="739C6A72" w14:textId="77777777" w:rsidTr="00DB325A">
        <w:tblPrEx>
          <w:tblCellMar>
            <w:left w:w="28" w:type="dxa"/>
            <w:right w:w="28" w:type="dxa"/>
          </w:tblCellMar>
        </w:tblPrEx>
        <w:tc>
          <w:tcPr>
            <w:tcW w:w="7797" w:type="dxa"/>
          </w:tcPr>
          <w:p w14:paraId="330C6C23" w14:textId="77777777" w:rsidR="00344009" w:rsidRPr="00344009" w:rsidRDefault="00344009" w:rsidP="00344009">
            <w:pPr>
              <w:keepNext/>
              <w:spacing w:before="80" w:after="8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19.  Are gangways and escape routes free from obstructions?</w:t>
            </w:r>
          </w:p>
        </w:tc>
        <w:tc>
          <w:tcPr>
            <w:tcW w:w="1842" w:type="dxa"/>
          </w:tcPr>
          <w:p w14:paraId="7E9D4CE8" w14:textId="77777777" w:rsidR="00344009" w:rsidRPr="00344009" w:rsidRDefault="00344009" w:rsidP="00344009">
            <w:pPr>
              <w:spacing w:before="80" w:after="80" w:line="240" w:lineRule="auto"/>
              <w:ind w:left="0"/>
              <w:jc w:val="center"/>
              <w:rPr>
                <w:rFonts w:ascii="Tahoma" w:eastAsia="Times New Roman" w:hAnsi="Tahoma" w:cs="Tahoma"/>
                <w:color w:val="auto"/>
                <w:sz w:val="22"/>
                <w:szCs w:val="22"/>
                <w:lang w:val="en-GB"/>
              </w:rPr>
            </w:pPr>
          </w:p>
        </w:tc>
      </w:tr>
      <w:tr w:rsidR="00344009" w:rsidRPr="00344009" w14:paraId="507888DC" w14:textId="77777777" w:rsidTr="00DB325A">
        <w:tblPrEx>
          <w:tblCellMar>
            <w:left w:w="28" w:type="dxa"/>
            <w:right w:w="28" w:type="dxa"/>
          </w:tblCellMar>
        </w:tblPrEx>
        <w:tc>
          <w:tcPr>
            <w:tcW w:w="7797" w:type="dxa"/>
          </w:tcPr>
          <w:p w14:paraId="52AC9584" w14:textId="77777777" w:rsidR="00344009" w:rsidRPr="00344009" w:rsidRDefault="00344009" w:rsidP="00344009">
            <w:pPr>
              <w:keepNext/>
              <w:spacing w:before="80" w:after="8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20.  Are the escape routes free from tripping and slipping hazards?</w:t>
            </w:r>
          </w:p>
        </w:tc>
        <w:tc>
          <w:tcPr>
            <w:tcW w:w="1842" w:type="dxa"/>
          </w:tcPr>
          <w:p w14:paraId="41F0DDC4" w14:textId="77777777" w:rsidR="00344009" w:rsidRPr="00344009" w:rsidRDefault="00344009" w:rsidP="00344009">
            <w:pPr>
              <w:spacing w:before="80" w:after="80" w:line="240" w:lineRule="auto"/>
              <w:ind w:left="0"/>
              <w:jc w:val="center"/>
              <w:rPr>
                <w:rFonts w:ascii="Tahoma" w:eastAsia="Times New Roman" w:hAnsi="Tahoma" w:cs="Tahoma"/>
                <w:color w:val="auto"/>
                <w:sz w:val="22"/>
                <w:szCs w:val="22"/>
                <w:lang w:val="en-GB"/>
              </w:rPr>
            </w:pPr>
          </w:p>
        </w:tc>
      </w:tr>
      <w:tr w:rsidR="00344009" w:rsidRPr="00344009" w14:paraId="6D51E044" w14:textId="77777777" w:rsidTr="00DB325A">
        <w:tblPrEx>
          <w:tblCellMar>
            <w:left w:w="28" w:type="dxa"/>
            <w:right w:w="28" w:type="dxa"/>
          </w:tblCellMar>
        </w:tblPrEx>
        <w:tc>
          <w:tcPr>
            <w:tcW w:w="7797" w:type="dxa"/>
          </w:tcPr>
          <w:p w14:paraId="3B2745E6" w14:textId="77777777" w:rsidR="00344009" w:rsidRPr="00344009" w:rsidRDefault="00344009" w:rsidP="00344009">
            <w:pPr>
              <w:keepNext/>
              <w:spacing w:before="80" w:after="8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21.  Are steps and stairs in a good state of repair?</w:t>
            </w:r>
          </w:p>
        </w:tc>
        <w:tc>
          <w:tcPr>
            <w:tcW w:w="1842" w:type="dxa"/>
          </w:tcPr>
          <w:p w14:paraId="6CB16A8F" w14:textId="77777777" w:rsidR="00344009" w:rsidRPr="00344009" w:rsidRDefault="00344009" w:rsidP="00344009">
            <w:pPr>
              <w:spacing w:before="80" w:after="80" w:line="240" w:lineRule="auto"/>
              <w:ind w:left="0"/>
              <w:jc w:val="center"/>
              <w:rPr>
                <w:rFonts w:ascii="Tahoma" w:eastAsia="Times New Roman" w:hAnsi="Tahoma" w:cs="Tahoma"/>
                <w:color w:val="auto"/>
                <w:sz w:val="22"/>
                <w:szCs w:val="22"/>
                <w:lang w:val="en-GB"/>
              </w:rPr>
            </w:pPr>
          </w:p>
        </w:tc>
      </w:tr>
      <w:tr w:rsidR="00344009" w:rsidRPr="00344009" w14:paraId="73A14335" w14:textId="77777777" w:rsidTr="00DB325A">
        <w:tblPrEx>
          <w:tblCellMar>
            <w:left w:w="28" w:type="dxa"/>
            <w:right w:w="28" w:type="dxa"/>
          </w:tblCellMar>
        </w:tblPrEx>
        <w:tc>
          <w:tcPr>
            <w:tcW w:w="7797" w:type="dxa"/>
          </w:tcPr>
          <w:p w14:paraId="79157554" w14:textId="77777777" w:rsidR="00344009" w:rsidRPr="00344009" w:rsidRDefault="00344009" w:rsidP="00344009">
            <w:pPr>
              <w:keepNext/>
              <w:spacing w:before="80" w:after="8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22.  Are final exits always unlocked when the premises are in use?</w:t>
            </w:r>
          </w:p>
        </w:tc>
        <w:tc>
          <w:tcPr>
            <w:tcW w:w="1842" w:type="dxa"/>
          </w:tcPr>
          <w:p w14:paraId="4743159F" w14:textId="77777777" w:rsidR="00344009" w:rsidRPr="00344009" w:rsidRDefault="00344009" w:rsidP="00344009">
            <w:pPr>
              <w:spacing w:before="80" w:after="80" w:line="240" w:lineRule="auto"/>
              <w:ind w:left="0"/>
              <w:jc w:val="center"/>
              <w:rPr>
                <w:rFonts w:ascii="Tahoma" w:eastAsia="Times New Roman" w:hAnsi="Tahoma" w:cs="Tahoma"/>
                <w:color w:val="auto"/>
                <w:sz w:val="22"/>
                <w:szCs w:val="22"/>
                <w:lang w:val="en-GB"/>
              </w:rPr>
            </w:pPr>
          </w:p>
        </w:tc>
      </w:tr>
      <w:tr w:rsidR="00344009" w:rsidRPr="00344009" w14:paraId="29603588" w14:textId="77777777" w:rsidTr="00DB325A">
        <w:tblPrEx>
          <w:tblCellMar>
            <w:left w:w="28" w:type="dxa"/>
            <w:right w:w="28" w:type="dxa"/>
          </w:tblCellMar>
        </w:tblPrEx>
        <w:tc>
          <w:tcPr>
            <w:tcW w:w="7797" w:type="dxa"/>
          </w:tcPr>
          <w:p w14:paraId="0C9C4F47" w14:textId="77777777" w:rsidR="00344009" w:rsidRPr="00344009" w:rsidRDefault="00344009" w:rsidP="00344009">
            <w:pPr>
              <w:keepNext/>
              <w:spacing w:before="80" w:after="8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lastRenderedPageBreak/>
              <w:t>23.  Are the devices securing final exits capable of being opened immediately and easily without the use of a key?</w:t>
            </w:r>
          </w:p>
        </w:tc>
        <w:tc>
          <w:tcPr>
            <w:tcW w:w="1842" w:type="dxa"/>
          </w:tcPr>
          <w:p w14:paraId="639A168E" w14:textId="77777777" w:rsidR="00344009" w:rsidRPr="00344009" w:rsidRDefault="00344009" w:rsidP="00344009">
            <w:pPr>
              <w:spacing w:before="80" w:after="80" w:line="240" w:lineRule="auto"/>
              <w:ind w:left="0"/>
              <w:jc w:val="center"/>
              <w:rPr>
                <w:rFonts w:ascii="Tahoma" w:eastAsia="Times New Roman" w:hAnsi="Tahoma" w:cs="Tahoma"/>
                <w:color w:val="auto"/>
                <w:sz w:val="22"/>
                <w:szCs w:val="22"/>
                <w:lang w:val="en-GB"/>
              </w:rPr>
            </w:pPr>
          </w:p>
        </w:tc>
      </w:tr>
      <w:tr w:rsidR="00344009" w:rsidRPr="00344009" w14:paraId="0D626C8C" w14:textId="77777777" w:rsidTr="00DB325A">
        <w:tblPrEx>
          <w:tblCellMar>
            <w:left w:w="28" w:type="dxa"/>
            <w:right w:w="28" w:type="dxa"/>
          </w:tblCellMar>
        </w:tblPrEx>
        <w:tc>
          <w:tcPr>
            <w:tcW w:w="7797" w:type="dxa"/>
          </w:tcPr>
          <w:p w14:paraId="6AF2641E" w14:textId="77777777" w:rsidR="00344009" w:rsidRPr="00344009" w:rsidRDefault="00344009" w:rsidP="00344009">
            <w:pPr>
              <w:keepNext/>
              <w:spacing w:before="80" w:after="8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24.  Are the self-closers on fire doors operating correctly?</w:t>
            </w:r>
          </w:p>
        </w:tc>
        <w:tc>
          <w:tcPr>
            <w:tcW w:w="1842" w:type="dxa"/>
          </w:tcPr>
          <w:p w14:paraId="6FF7B833" w14:textId="77777777" w:rsidR="00344009" w:rsidRPr="00344009" w:rsidRDefault="00344009" w:rsidP="00344009">
            <w:pPr>
              <w:spacing w:before="80" w:after="80" w:line="240" w:lineRule="auto"/>
              <w:ind w:left="0"/>
              <w:jc w:val="center"/>
              <w:rPr>
                <w:rFonts w:ascii="Tahoma" w:eastAsia="Times New Roman" w:hAnsi="Tahoma" w:cs="Tahoma"/>
                <w:color w:val="auto"/>
                <w:sz w:val="22"/>
                <w:szCs w:val="22"/>
                <w:lang w:val="en-GB"/>
              </w:rPr>
            </w:pPr>
          </w:p>
        </w:tc>
      </w:tr>
      <w:tr w:rsidR="00344009" w:rsidRPr="00344009" w14:paraId="428F8159" w14:textId="77777777" w:rsidTr="00DB325A">
        <w:tblPrEx>
          <w:tblCellMar>
            <w:left w:w="28" w:type="dxa"/>
            <w:right w:w="28" w:type="dxa"/>
          </w:tblCellMar>
        </w:tblPrEx>
        <w:tc>
          <w:tcPr>
            <w:tcW w:w="7797" w:type="dxa"/>
          </w:tcPr>
          <w:p w14:paraId="13EAFF9E" w14:textId="77777777" w:rsidR="00344009" w:rsidRPr="00344009" w:rsidRDefault="00344009" w:rsidP="00344009">
            <w:pPr>
              <w:keepNext/>
              <w:spacing w:before="80" w:after="8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25.  Do the doors on escape routes open in the direction of travel (i.e. towards the escape route)?</w:t>
            </w:r>
          </w:p>
        </w:tc>
        <w:tc>
          <w:tcPr>
            <w:tcW w:w="1842" w:type="dxa"/>
          </w:tcPr>
          <w:p w14:paraId="395D1230" w14:textId="77777777" w:rsidR="00344009" w:rsidRPr="00344009" w:rsidRDefault="00344009" w:rsidP="00344009">
            <w:pPr>
              <w:spacing w:before="80" w:after="80" w:line="240" w:lineRule="auto"/>
              <w:ind w:left="0"/>
              <w:jc w:val="center"/>
              <w:rPr>
                <w:rFonts w:ascii="Tahoma" w:eastAsia="Times New Roman" w:hAnsi="Tahoma" w:cs="Tahoma"/>
                <w:color w:val="auto"/>
                <w:sz w:val="22"/>
                <w:szCs w:val="22"/>
                <w:lang w:val="en-GB"/>
              </w:rPr>
            </w:pPr>
          </w:p>
        </w:tc>
      </w:tr>
      <w:tr w:rsidR="00344009" w:rsidRPr="00344009" w14:paraId="3FD4480D" w14:textId="77777777" w:rsidTr="00DB325A">
        <w:tblPrEx>
          <w:tblCellMar>
            <w:left w:w="28" w:type="dxa"/>
            <w:right w:w="28" w:type="dxa"/>
          </w:tblCellMar>
        </w:tblPrEx>
        <w:tc>
          <w:tcPr>
            <w:tcW w:w="7797" w:type="dxa"/>
          </w:tcPr>
          <w:p w14:paraId="1661F8DE" w14:textId="77777777" w:rsidR="00344009" w:rsidRPr="00344009" w:rsidRDefault="00344009" w:rsidP="00344009">
            <w:pPr>
              <w:keepNext/>
              <w:spacing w:before="120" w:after="12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26.  Are escape routes clearly signed?</w:t>
            </w:r>
          </w:p>
        </w:tc>
        <w:tc>
          <w:tcPr>
            <w:tcW w:w="1842" w:type="dxa"/>
          </w:tcPr>
          <w:p w14:paraId="479525B4" w14:textId="77777777" w:rsidR="00344009" w:rsidRPr="00344009" w:rsidRDefault="00344009" w:rsidP="00344009">
            <w:pPr>
              <w:spacing w:before="140" w:after="0" w:line="240" w:lineRule="auto"/>
              <w:ind w:left="0"/>
              <w:jc w:val="center"/>
              <w:rPr>
                <w:rFonts w:ascii="Tahoma" w:eastAsia="Times New Roman" w:hAnsi="Tahoma" w:cs="Tahoma"/>
                <w:color w:val="auto"/>
                <w:sz w:val="22"/>
                <w:szCs w:val="22"/>
                <w:lang w:val="en-GB"/>
              </w:rPr>
            </w:pPr>
          </w:p>
        </w:tc>
      </w:tr>
      <w:tr w:rsidR="00344009" w:rsidRPr="00344009" w14:paraId="1375A319" w14:textId="77777777" w:rsidTr="00DB325A">
        <w:tblPrEx>
          <w:tblCellMar>
            <w:left w:w="28" w:type="dxa"/>
            <w:right w:w="28" w:type="dxa"/>
          </w:tblCellMar>
        </w:tblPrEx>
        <w:tc>
          <w:tcPr>
            <w:tcW w:w="7797" w:type="dxa"/>
          </w:tcPr>
          <w:p w14:paraId="4DDCF682" w14:textId="77777777" w:rsidR="00344009" w:rsidRPr="00344009" w:rsidRDefault="00344009" w:rsidP="00344009">
            <w:pPr>
              <w:keepNext/>
              <w:spacing w:before="120" w:after="12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27.  Are escape routes adequately lit?</w:t>
            </w:r>
          </w:p>
        </w:tc>
        <w:tc>
          <w:tcPr>
            <w:tcW w:w="1842" w:type="dxa"/>
          </w:tcPr>
          <w:p w14:paraId="30E9C6A0" w14:textId="77777777" w:rsidR="00344009" w:rsidRPr="00344009" w:rsidRDefault="00344009" w:rsidP="00344009">
            <w:pPr>
              <w:spacing w:before="140" w:after="0" w:line="240" w:lineRule="auto"/>
              <w:ind w:left="0"/>
              <w:jc w:val="center"/>
              <w:rPr>
                <w:rFonts w:ascii="Tahoma" w:eastAsia="Times New Roman" w:hAnsi="Tahoma" w:cs="Tahoma"/>
                <w:color w:val="auto"/>
                <w:sz w:val="22"/>
                <w:szCs w:val="22"/>
                <w:lang w:val="en-GB"/>
              </w:rPr>
            </w:pPr>
          </w:p>
        </w:tc>
      </w:tr>
      <w:tr w:rsidR="00344009" w:rsidRPr="00344009" w14:paraId="5AC6E9E2" w14:textId="77777777" w:rsidTr="00DB325A">
        <w:tblPrEx>
          <w:tblCellMar>
            <w:left w:w="28" w:type="dxa"/>
            <w:right w:w="28" w:type="dxa"/>
          </w:tblCellMar>
        </w:tblPrEx>
        <w:tc>
          <w:tcPr>
            <w:tcW w:w="7797" w:type="dxa"/>
          </w:tcPr>
          <w:p w14:paraId="22FEA7B0" w14:textId="77777777" w:rsidR="00344009" w:rsidRPr="00344009" w:rsidRDefault="00344009" w:rsidP="00344009">
            <w:pPr>
              <w:keepNext/>
              <w:spacing w:before="120" w:after="12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28.  Do procedures and practices avoid the use of combustible materials or processes that use heat?</w:t>
            </w:r>
          </w:p>
        </w:tc>
        <w:tc>
          <w:tcPr>
            <w:tcW w:w="1842" w:type="dxa"/>
          </w:tcPr>
          <w:p w14:paraId="1E73C7DB" w14:textId="77777777" w:rsidR="00344009" w:rsidRPr="00344009" w:rsidRDefault="00344009" w:rsidP="00344009">
            <w:pPr>
              <w:spacing w:before="140" w:after="0" w:line="240" w:lineRule="auto"/>
              <w:ind w:left="0"/>
              <w:jc w:val="center"/>
              <w:rPr>
                <w:rFonts w:ascii="Tahoma" w:eastAsia="Times New Roman" w:hAnsi="Tahoma" w:cs="Tahoma"/>
                <w:color w:val="auto"/>
                <w:sz w:val="22"/>
                <w:szCs w:val="22"/>
                <w:lang w:val="en-GB"/>
              </w:rPr>
            </w:pPr>
          </w:p>
        </w:tc>
      </w:tr>
      <w:tr w:rsidR="00344009" w:rsidRPr="00344009" w14:paraId="43D969BB" w14:textId="77777777" w:rsidTr="00DB325A">
        <w:tblPrEx>
          <w:tblCellMar>
            <w:left w:w="28" w:type="dxa"/>
            <w:right w:w="28" w:type="dxa"/>
          </w:tblCellMar>
        </w:tblPrEx>
        <w:tc>
          <w:tcPr>
            <w:tcW w:w="7797" w:type="dxa"/>
          </w:tcPr>
          <w:p w14:paraId="1C076E54" w14:textId="77777777" w:rsidR="00344009" w:rsidRPr="00344009" w:rsidRDefault="00344009" w:rsidP="00344009">
            <w:pPr>
              <w:keepNext/>
              <w:spacing w:before="120" w:after="12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29.  Has consideration been given to all cost effective measures that could be taken to prevent the occurrence of arson?</w:t>
            </w:r>
          </w:p>
        </w:tc>
        <w:tc>
          <w:tcPr>
            <w:tcW w:w="1842" w:type="dxa"/>
          </w:tcPr>
          <w:p w14:paraId="64203D38" w14:textId="77777777" w:rsidR="00344009" w:rsidRPr="00344009" w:rsidRDefault="00344009" w:rsidP="00344009">
            <w:pPr>
              <w:spacing w:before="140" w:after="0" w:line="240" w:lineRule="auto"/>
              <w:ind w:left="0"/>
              <w:jc w:val="center"/>
              <w:rPr>
                <w:rFonts w:ascii="Tahoma" w:eastAsia="Times New Roman" w:hAnsi="Tahoma" w:cs="Tahoma"/>
                <w:color w:val="auto"/>
                <w:sz w:val="22"/>
                <w:szCs w:val="22"/>
                <w:lang w:val="en-GB"/>
              </w:rPr>
            </w:pPr>
          </w:p>
        </w:tc>
      </w:tr>
      <w:tr w:rsidR="00344009" w:rsidRPr="00344009" w14:paraId="31E89E6A" w14:textId="77777777" w:rsidTr="00DB325A">
        <w:tblPrEx>
          <w:tblCellMar>
            <w:left w:w="28" w:type="dxa"/>
            <w:right w:w="28" w:type="dxa"/>
          </w:tblCellMar>
        </w:tblPrEx>
        <w:tc>
          <w:tcPr>
            <w:tcW w:w="7797" w:type="dxa"/>
          </w:tcPr>
          <w:p w14:paraId="06BA035A" w14:textId="77777777" w:rsidR="00344009" w:rsidRPr="00344009" w:rsidRDefault="00344009" w:rsidP="00344009">
            <w:pPr>
              <w:keepNext/>
              <w:spacing w:before="120" w:after="12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30.  Have staff been trained in how to call the fire brigade, use fire extinguishers, basic fire prevention?</w:t>
            </w:r>
          </w:p>
        </w:tc>
        <w:tc>
          <w:tcPr>
            <w:tcW w:w="1842" w:type="dxa"/>
          </w:tcPr>
          <w:p w14:paraId="291F540F" w14:textId="77777777" w:rsidR="00344009" w:rsidRPr="00344009" w:rsidRDefault="00344009" w:rsidP="00344009">
            <w:pPr>
              <w:spacing w:before="140" w:after="0" w:line="240" w:lineRule="auto"/>
              <w:ind w:left="0"/>
              <w:jc w:val="center"/>
              <w:rPr>
                <w:rFonts w:ascii="Tahoma" w:eastAsia="Times New Roman" w:hAnsi="Tahoma" w:cs="Tahoma"/>
                <w:color w:val="auto"/>
                <w:sz w:val="22"/>
                <w:szCs w:val="22"/>
                <w:lang w:val="en-GB"/>
              </w:rPr>
            </w:pPr>
          </w:p>
        </w:tc>
      </w:tr>
      <w:tr w:rsidR="00344009" w:rsidRPr="00344009" w14:paraId="5810D116" w14:textId="77777777" w:rsidTr="00DB325A">
        <w:tblPrEx>
          <w:tblCellMar>
            <w:left w:w="28" w:type="dxa"/>
            <w:right w:w="28" w:type="dxa"/>
          </w:tblCellMar>
        </w:tblPrEx>
        <w:trPr>
          <w:trHeight w:val="1088"/>
        </w:trPr>
        <w:tc>
          <w:tcPr>
            <w:tcW w:w="7797" w:type="dxa"/>
          </w:tcPr>
          <w:p w14:paraId="44120F9D" w14:textId="77777777" w:rsidR="00344009" w:rsidRPr="00344009" w:rsidRDefault="00344009" w:rsidP="00344009">
            <w:pPr>
              <w:keepNext/>
              <w:spacing w:before="120" w:after="12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 xml:space="preserve">31.  </w:t>
            </w:r>
            <w:r w:rsidRPr="00344009">
              <w:rPr>
                <w:rFonts w:ascii="Tahoma" w:eastAsia="Times New Roman" w:hAnsi="Tahoma" w:cs="Tahoma"/>
                <w:color w:val="000000"/>
                <w:sz w:val="22"/>
                <w:szCs w:val="22"/>
              </w:rPr>
              <w:t xml:space="preserve">After you have carried out your fire-risk assessment, </w:t>
            </w:r>
            <w:r w:rsidRPr="00344009">
              <w:rPr>
                <w:rFonts w:ascii="Tahoma" w:eastAsia="Times New Roman" w:hAnsi="Tahoma" w:cs="Tahoma"/>
                <w:color w:val="auto"/>
                <w:sz w:val="22"/>
                <w:szCs w:val="22"/>
                <w:lang w:val="en-GB"/>
              </w:rPr>
              <w:t xml:space="preserve">do you know that you can consult </w:t>
            </w:r>
            <w:r w:rsidRPr="00344009">
              <w:rPr>
                <w:rFonts w:ascii="Tahoma" w:eastAsia="Times New Roman" w:hAnsi="Tahoma" w:cs="Tahoma"/>
                <w:color w:val="000000"/>
                <w:sz w:val="22"/>
                <w:szCs w:val="22"/>
              </w:rPr>
              <w:t xml:space="preserve">your Fire and Rescue Service who may be able to help you with practical advice or information (See under ‘Fire’ in the phone book). </w:t>
            </w:r>
          </w:p>
        </w:tc>
        <w:tc>
          <w:tcPr>
            <w:tcW w:w="1842" w:type="dxa"/>
          </w:tcPr>
          <w:p w14:paraId="03EDE257" w14:textId="77777777" w:rsidR="00344009" w:rsidRPr="00344009" w:rsidRDefault="00344009" w:rsidP="00344009">
            <w:pPr>
              <w:spacing w:before="140" w:after="0" w:line="240" w:lineRule="auto"/>
              <w:ind w:left="0"/>
              <w:jc w:val="center"/>
              <w:rPr>
                <w:rFonts w:ascii="Tahoma" w:eastAsia="Times New Roman" w:hAnsi="Tahoma" w:cs="Tahoma"/>
                <w:color w:val="auto"/>
                <w:sz w:val="22"/>
                <w:szCs w:val="22"/>
                <w:lang w:val="en-GB"/>
              </w:rPr>
            </w:pPr>
          </w:p>
        </w:tc>
      </w:tr>
      <w:tr w:rsidR="00344009" w:rsidRPr="00344009" w14:paraId="70FFC6C9" w14:textId="77777777" w:rsidTr="00DB325A">
        <w:tblPrEx>
          <w:tblCellMar>
            <w:left w:w="28" w:type="dxa"/>
            <w:right w:w="28" w:type="dxa"/>
          </w:tblCellMar>
        </w:tblPrEx>
        <w:tc>
          <w:tcPr>
            <w:tcW w:w="7797" w:type="dxa"/>
          </w:tcPr>
          <w:p w14:paraId="18321CA6" w14:textId="77777777" w:rsidR="00344009" w:rsidRPr="00344009" w:rsidRDefault="00344009" w:rsidP="00344009">
            <w:pPr>
              <w:widowControl w:val="0"/>
              <w:spacing w:before="100" w:after="10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32.  Where escape lighting is installed is it in working order and maintained regularly?</w:t>
            </w:r>
          </w:p>
        </w:tc>
        <w:tc>
          <w:tcPr>
            <w:tcW w:w="1842" w:type="dxa"/>
          </w:tcPr>
          <w:p w14:paraId="5581D61C" w14:textId="77777777" w:rsidR="00344009" w:rsidRPr="00344009" w:rsidRDefault="00344009" w:rsidP="00344009">
            <w:pPr>
              <w:widowControl w:val="0"/>
              <w:spacing w:before="100" w:after="100" w:line="240" w:lineRule="auto"/>
              <w:ind w:left="0"/>
              <w:jc w:val="center"/>
              <w:rPr>
                <w:rFonts w:ascii="Tahoma" w:eastAsia="Times New Roman" w:hAnsi="Tahoma" w:cs="Tahoma"/>
                <w:color w:val="auto"/>
                <w:sz w:val="22"/>
                <w:szCs w:val="22"/>
                <w:lang w:val="en-GB"/>
              </w:rPr>
            </w:pPr>
          </w:p>
        </w:tc>
      </w:tr>
      <w:tr w:rsidR="00344009" w:rsidRPr="00344009" w14:paraId="77A8ECCF" w14:textId="77777777" w:rsidTr="00DB325A">
        <w:tblPrEx>
          <w:tblCellMar>
            <w:left w:w="28" w:type="dxa"/>
            <w:right w:w="28" w:type="dxa"/>
          </w:tblCellMar>
        </w:tblPrEx>
        <w:tc>
          <w:tcPr>
            <w:tcW w:w="7797" w:type="dxa"/>
          </w:tcPr>
          <w:p w14:paraId="1F7A0C53" w14:textId="77777777" w:rsidR="00344009" w:rsidRPr="00344009" w:rsidRDefault="00344009" w:rsidP="00344009">
            <w:pPr>
              <w:widowControl w:val="0"/>
              <w:spacing w:before="100" w:after="10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33.  Is there an automatic fire detection and alarm system?</w:t>
            </w:r>
          </w:p>
        </w:tc>
        <w:tc>
          <w:tcPr>
            <w:tcW w:w="1842" w:type="dxa"/>
          </w:tcPr>
          <w:p w14:paraId="28379702" w14:textId="77777777" w:rsidR="00344009" w:rsidRPr="00344009" w:rsidRDefault="00344009" w:rsidP="00344009">
            <w:pPr>
              <w:widowControl w:val="0"/>
              <w:spacing w:before="100" w:after="100" w:line="240" w:lineRule="auto"/>
              <w:ind w:left="0"/>
              <w:jc w:val="center"/>
              <w:rPr>
                <w:rFonts w:ascii="Tahoma" w:eastAsia="Times New Roman" w:hAnsi="Tahoma" w:cs="Tahoma"/>
                <w:color w:val="auto"/>
                <w:sz w:val="22"/>
                <w:szCs w:val="22"/>
                <w:lang w:val="en-GB"/>
              </w:rPr>
            </w:pPr>
          </w:p>
        </w:tc>
      </w:tr>
      <w:tr w:rsidR="00344009" w:rsidRPr="00344009" w14:paraId="3AA6A323" w14:textId="77777777" w:rsidTr="00DB325A">
        <w:tblPrEx>
          <w:tblCellMar>
            <w:left w:w="28" w:type="dxa"/>
            <w:right w:w="28" w:type="dxa"/>
          </w:tblCellMar>
        </w:tblPrEx>
        <w:tc>
          <w:tcPr>
            <w:tcW w:w="7797" w:type="dxa"/>
          </w:tcPr>
          <w:p w14:paraId="2691AD2C" w14:textId="77777777" w:rsidR="00344009" w:rsidRPr="00344009" w:rsidRDefault="00344009" w:rsidP="00344009">
            <w:pPr>
              <w:widowControl w:val="0"/>
              <w:spacing w:before="100" w:after="10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34.  Is the fire alarm system in good working order?</w:t>
            </w:r>
          </w:p>
        </w:tc>
        <w:tc>
          <w:tcPr>
            <w:tcW w:w="1842" w:type="dxa"/>
          </w:tcPr>
          <w:p w14:paraId="3DAD4115" w14:textId="77777777" w:rsidR="00344009" w:rsidRPr="00344009" w:rsidRDefault="00344009" w:rsidP="00344009">
            <w:pPr>
              <w:widowControl w:val="0"/>
              <w:spacing w:before="100" w:after="100" w:line="240" w:lineRule="auto"/>
              <w:ind w:left="0"/>
              <w:jc w:val="center"/>
              <w:rPr>
                <w:rFonts w:ascii="Tahoma" w:eastAsia="Times New Roman" w:hAnsi="Tahoma" w:cs="Tahoma"/>
                <w:color w:val="auto"/>
                <w:sz w:val="22"/>
                <w:szCs w:val="22"/>
                <w:lang w:val="en-GB"/>
              </w:rPr>
            </w:pPr>
          </w:p>
        </w:tc>
      </w:tr>
      <w:tr w:rsidR="00344009" w:rsidRPr="00344009" w14:paraId="621BEBFD" w14:textId="77777777" w:rsidTr="00DB325A">
        <w:tblPrEx>
          <w:tblCellMar>
            <w:left w:w="28" w:type="dxa"/>
            <w:right w:w="28" w:type="dxa"/>
          </w:tblCellMar>
        </w:tblPrEx>
        <w:tc>
          <w:tcPr>
            <w:tcW w:w="7797" w:type="dxa"/>
          </w:tcPr>
          <w:p w14:paraId="25CD4DC2" w14:textId="77777777" w:rsidR="00344009" w:rsidRPr="00344009" w:rsidRDefault="00344009" w:rsidP="00344009">
            <w:pPr>
              <w:widowControl w:val="0"/>
              <w:spacing w:before="100" w:after="10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35.  Is the fire alarm tested weekly?</w:t>
            </w:r>
          </w:p>
        </w:tc>
        <w:tc>
          <w:tcPr>
            <w:tcW w:w="1842" w:type="dxa"/>
          </w:tcPr>
          <w:p w14:paraId="502CCF5C" w14:textId="77777777" w:rsidR="00344009" w:rsidRPr="00344009" w:rsidRDefault="00344009" w:rsidP="00344009">
            <w:pPr>
              <w:widowControl w:val="0"/>
              <w:spacing w:before="100" w:after="100" w:line="240" w:lineRule="auto"/>
              <w:ind w:left="0"/>
              <w:jc w:val="center"/>
              <w:rPr>
                <w:rFonts w:ascii="Tahoma" w:eastAsia="Times New Roman" w:hAnsi="Tahoma" w:cs="Tahoma"/>
                <w:color w:val="auto"/>
                <w:sz w:val="22"/>
                <w:szCs w:val="22"/>
                <w:lang w:val="en-GB"/>
              </w:rPr>
            </w:pPr>
          </w:p>
        </w:tc>
      </w:tr>
      <w:tr w:rsidR="00344009" w:rsidRPr="00344009" w14:paraId="79C89DB5" w14:textId="77777777" w:rsidTr="00DB325A">
        <w:tblPrEx>
          <w:tblCellMar>
            <w:left w:w="28" w:type="dxa"/>
            <w:right w:w="28" w:type="dxa"/>
          </w:tblCellMar>
        </w:tblPrEx>
        <w:tc>
          <w:tcPr>
            <w:tcW w:w="7797" w:type="dxa"/>
          </w:tcPr>
          <w:p w14:paraId="64393481" w14:textId="77777777" w:rsidR="00344009" w:rsidRPr="00344009" w:rsidRDefault="00344009" w:rsidP="00344009">
            <w:pPr>
              <w:widowControl w:val="0"/>
              <w:spacing w:before="100" w:after="10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38.  Can the fire alarm be raised without placing anyone in danger?</w:t>
            </w:r>
          </w:p>
        </w:tc>
        <w:tc>
          <w:tcPr>
            <w:tcW w:w="1842" w:type="dxa"/>
          </w:tcPr>
          <w:p w14:paraId="01A032C7" w14:textId="77777777" w:rsidR="00344009" w:rsidRPr="00344009" w:rsidRDefault="00344009" w:rsidP="00344009">
            <w:pPr>
              <w:widowControl w:val="0"/>
              <w:spacing w:before="100" w:after="100" w:line="240" w:lineRule="auto"/>
              <w:ind w:left="0"/>
              <w:jc w:val="center"/>
              <w:rPr>
                <w:rFonts w:ascii="Tahoma" w:eastAsia="Times New Roman" w:hAnsi="Tahoma" w:cs="Tahoma"/>
                <w:color w:val="auto"/>
                <w:sz w:val="22"/>
                <w:szCs w:val="22"/>
                <w:lang w:val="en-GB"/>
              </w:rPr>
            </w:pPr>
          </w:p>
        </w:tc>
      </w:tr>
      <w:tr w:rsidR="00344009" w:rsidRPr="00344009" w14:paraId="02AF9D8A" w14:textId="77777777" w:rsidTr="00DB325A">
        <w:tblPrEx>
          <w:tblCellMar>
            <w:left w:w="28" w:type="dxa"/>
            <w:right w:w="28" w:type="dxa"/>
          </w:tblCellMar>
        </w:tblPrEx>
        <w:tc>
          <w:tcPr>
            <w:tcW w:w="7797" w:type="dxa"/>
          </w:tcPr>
          <w:p w14:paraId="20572969" w14:textId="77777777" w:rsidR="00344009" w:rsidRPr="00344009" w:rsidRDefault="00344009" w:rsidP="00344009">
            <w:pPr>
              <w:widowControl w:val="0"/>
              <w:spacing w:before="100" w:after="10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36.  Are the fire alarm call points clearly visible and unobstructed?</w:t>
            </w:r>
          </w:p>
        </w:tc>
        <w:tc>
          <w:tcPr>
            <w:tcW w:w="1842" w:type="dxa"/>
          </w:tcPr>
          <w:p w14:paraId="4ADC5B83" w14:textId="77777777" w:rsidR="00344009" w:rsidRPr="00344009" w:rsidRDefault="00344009" w:rsidP="00344009">
            <w:pPr>
              <w:widowControl w:val="0"/>
              <w:spacing w:before="100" w:after="100" w:line="240" w:lineRule="auto"/>
              <w:ind w:left="0"/>
              <w:jc w:val="center"/>
              <w:rPr>
                <w:rFonts w:ascii="Tahoma" w:eastAsia="Times New Roman" w:hAnsi="Tahoma" w:cs="Tahoma"/>
                <w:color w:val="auto"/>
                <w:sz w:val="22"/>
                <w:szCs w:val="22"/>
                <w:lang w:val="en-GB"/>
              </w:rPr>
            </w:pPr>
          </w:p>
        </w:tc>
      </w:tr>
      <w:tr w:rsidR="00344009" w:rsidRPr="00344009" w14:paraId="116EDA76" w14:textId="77777777" w:rsidTr="00DB325A">
        <w:tblPrEx>
          <w:tblCellMar>
            <w:left w:w="28" w:type="dxa"/>
            <w:right w:w="28" w:type="dxa"/>
          </w:tblCellMar>
        </w:tblPrEx>
        <w:tc>
          <w:tcPr>
            <w:tcW w:w="7797" w:type="dxa"/>
          </w:tcPr>
          <w:p w14:paraId="263B6EA8" w14:textId="77777777" w:rsidR="00344009" w:rsidRPr="00344009" w:rsidRDefault="00344009" w:rsidP="00344009">
            <w:pPr>
              <w:widowControl w:val="0"/>
              <w:spacing w:before="100" w:after="10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37.  Is an adequate number of suitable fire extinguishers provided?</w:t>
            </w:r>
          </w:p>
        </w:tc>
        <w:tc>
          <w:tcPr>
            <w:tcW w:w="1842" w:type="dxa"/>
          </w:tcPr>
          <w:p w14:paraId="5110ED5D" w14:textId="77777777" w:rsidR="00344009" w:rsidRPr="00344009" w:rsidRDefault="00344009" w:rsidP="00344009">
            <w:pPr>
              <w:widowControl w:val="0"/>
              <w:spacing w:before="100" w:after="100" w:line="240" w:lineRule="auto"/>
              <w:ind w:left="0"/>
              <w:jc w:val="center"/>
              <w:rPr>
                <w:rFonts w:ascii="Tahoma" w:eastAsia="Times New Roman" w:hAnsi="Tahoma" w:cs="Tahoma"/>
                <w:color w:val="auto"/>
                <w:sz w:val="22"/>
                <w:szCs w:val="22"/>
                <w:lang w:val="en-GB"/>
              </w:rPr>
            </w:pPr>
          </w:p>
        </w:tc>
      </w:tr>
      <w:tr w:rsidR="00344009" w:rsidRPr="00344009" w14:paraId="30C682A0" w14:textId="77777777" w:rsidTr="00DB325A">
        <w:tblPrEx>
          <w:tblCellMar>
            <w:left w:w="28" w:type="dxa"/>
            <w:right w:w="28" w:type="dxa"/>
          </w:tblCellMar>
        </w:tblPrEx>
        <w:tc>
          <w:tcPr>
            <w:tcW w:w="7797" w:type="dxa"/>
          </w:tcPr>
          <w:p w14:paraId="64BF93E4" w14:textId="77777777" w:rsidR="00344009" w:rsidRPr="00344009" w:rsidRDefault="00344009" w:rsidP="00344009">
            <w:pPr>
              <w:widowControl w:val="0"/>
              <w:spacing w:before="100" w:after="10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38.  Are fire extinguishers and fire blankets located suitably and ready for use?</w:t>
            </w:r>
          </w:p>
        </w:tc>
        <w:tc>
          <w:tcPr>
            <w:tcW w:w="1842" w:type="dxa"/>
          </w:tcPr>
          <w:p w14:paraId="2499866B" w14:textId="77777777" w:rsidR="00344009" w:rsidRPr="00344009" w:rsidRDefault="00344009" w:rsidP="00344009">
            <w:pPr>
              <w:widowControl w:val="0"/>
              <w:spacing w:before="100" w:after="100" w:line="240" w:lineRule="auto"/>
              <w:ind w:left="0"/>
              <w:jc w:val="center"/>
              <w:rPr>
                <w:rFonts w:ascii="Tahoma" w:eastAsia="Times New Roman" w:hAnsi="Tahoma" w:cs="Tahoma"/>
                <w:color w:val="auto"/>
                <w:sz w:val="22"/>
                <w:szCs w:val="22"/>
                <w:lang w:val="en-GB"/>
              </w:rPr>
            </w:pPr>
          </w:p>
        </w:tc>
      </w:tr>
      <w:tr w:rsidR="00344009" w:rsidRPr="00344009" w14:paraId="4D135909" w14:textId="77777777" w:rsidTr="00DB325A">
        <w:tblPrEx>
          <w:tblCellMar>
            <w:left w:w="28" w:type="dxa"/>
            <w:right w:w="28" w:type="dxa"/>
          </w:tblCellMar>
        </w:tblPrEx>
        <w:tc>
          <w:tcPr>
            <w:tcW w:w="7797" w:type="dxa"/>
          </w:tcPr>
          <w:p w14:paraId="4A8E001A" w14:textId="77777777" w:rsidR="00344009" w:rsidRPr="00344009" w:rsidRDefault="00344009" w:rsidP="00344009">
            <w:pPr>
              <w:widowControl w:val="0"/>
              <w:spacing w:before="100" w:after="10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39. Have the fire extinguishers been serviced in the past 12 months?</w:t>
            </w:r>
          </w:p>
        </w:tc>
        <w:tc>
          <w:tcPr>
            <w:tcW w:w="1842" w:type="dxa"/>
          </w:tcPr>
          <w:p w14:paraId="44A6C654" w14:textId="77777777" w:rsidR="00344009" w:rsidRPr="00344009" w:rsidRDefault="00344009" w:rsidP="00344009">
            <w:pPr>
              <w:widowControl w:val="0"/>
              <w:spacing w:before="100" w:after="100" w:line="240" w:lineRule="auto"/>
              <w:ind w:left="0"/>
              <w:jc w:val="center"/>
              <w:rPr>
                <w:rFonts w:ascii="Tahoma" w:eastAsia="Times New Roman" w:hAnsi="Tahoma" w:cs="Tahoma"/>
                <w:color w:val="auto"/>
                <w:sz w:val="22"/>
                <w:szCs w:val="22"/>
                <w:lang w:val="en-GB"/>
              </w:rPr>
            </w:pPr>
          </w:p>
        </w:tc>
      </w:tr>
      <w:tr w:rsidR="00344009" w:rsidRPr="00344009" w14:paraId="181BED22" w14:textId="77777777" w:rsidTr="00DB325A">
        <w:tblPrEx>
          <w:tblCellMar>
            <w:left w:w="28" w:type="dxa"/>
            <w:right w:w="28" w:type="dxa"/>
          </w:tblCellMar>
        </w:tblPrEx>
        <w:tc>
          <w:tcPr>
            <w:tcW w:w="7797" w:type="dxa"/>
          </w:tcPr>
          <w:p w14:paraId="7A4B83E9" w14:textId="77777777" w:rsidR="00344009" w:rsidRPr="00344009" w:rsidRDefault="00344009" w:rsidP="00344009">
            <w:pPr>
              <w:widowControl w:val="0"/>
              <w:spacing w:before="100" w:after="10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40.  Are electrical appliances unplugged at night?</w:t>
            </w:r>
          </w:p>
        </w:tc>
        <w:tc>
          <w:tcPr>
            <w:tcW w:w="1842" w:type="dxa"/>
          </w:tcPr>
          <w:p w14:paraId="3E107316" w14:textId="77777777" w:rsidR="00344009" w:rsidRPr="00344009" w:rsidRDefault="00344009" w:rsidP="00344009">
            <w:pPr>
              <w:widowControl w:val="0"/>
              <w:spacing w:before="100" w:after="100" w:line="240" w:lineRule="auto"/>
              <w:ind w:left="0"/>
              <w:jc w:val="center"/>
              <w:rPr>
                <w:rFonts w:ascii="Tahoma" w:eastAsia="Times New Roman" w:hAnsi="Tahoma" w:cs="Tahoma"/>
                <w:color w:val="auto"/>
                <w:sz w:val="22"/>
                <w:szCs w:val="22"/>
                <w:lang w:val="en-GB"/>
              </w:rPr>
            </w:pPr>
          </w:p>
        </w:tc>
      </w:tr>
      <w:tr w:rsidR="00344009" w:rsidRPr="00344009" w14:paraId="5C7F8493" w14:textId="77777777" w:rsidTr="00DB325A">
        <w:tblPrEx>
          <w:tblCellMar>
            <w:left w:w="28" w:type="dxa"/>
            <w:right w:w="28" w:type="dxa"/>
          </w:tblCellMar>
        </w:tblPrEx>
        <w:tc>
          <w:tcPr>
            <w:tcW w:w="7797" w:type="dxa"/>
          </w:tcPr>
          <w:p w14:paraId="0264F88A" w14:textId="77777777" w:rsidR="00344009" w:rsidRPr="00344009" w:rsidRDefault="00344009" w:rsidP="00344009">
            <w:pPr>
              <w:widowControl w:val="0"/>
              <w:spacing w:before="100" w:after="10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lastRenderedPageBreak/>
              <w:t>41.  Is any fixed fire-fighting installation or automatic fire detection system in working order?</w:t>
            </w:r>
          </w:p>
        </w:tc>
        <w:tc>
          <w:tcPr>
            <w:tcW w:w="1842" w:type="dxa"/>
          </w:tcPr>
          <w:p w14:paraId="769F68AC" w14:textId="77777777" w:rsidR="00344009" w:rsidRPr="00344009" w:rsidRDefault="00344009" w:rsidP="00344009">
            <w:pPr>
              <w:widowControl w:val="0"/>
              <w:spacing w:before="100" w:after="100" w:line="240" w:lineRule="auto"/>
              <w:ind w:left="0"/>
              <w:jc w:val="center"/>
              <w:rPr>
                <w:rFonts w:ascii="Tahoma" w:eastAsia="Times New Roman" w:hAnsi="Tahoma" w:cs="Tahoma"/>
                <w:color w:val="auto"/>
                <w:sz w:val="22"/>
                <w:szCs w:val="22"/>
                <w:lang w:val="en-GB"/>
              </w:rPr>
            </w:pPr>
          </w:p>
        </w:tc>
      </w:tr>
      <w:tr w:rsidR="00344009" w:rsidRPr="00344009" w14:paraId="16AD9FFE" w14:textId="77777777" w:rsidTr="00DB325A">
        <w:tblPrEx>
          <w:tblCellMar>
            <w:left w:w="28" w:type="dxa"/>
            <w:right w:w="28" w:type="dxa"/>
          </w:tblCellMar>
        </w:tblPrEx>
        <w:tc>
          <w:tcPr>
            <w:tcW w:w="7797" w:type="dxa"/>
          </w:tcPr>
          <w:p w14:paraId="230DD026" w14:textId="77777777" w:rsidR="00344009" w:rsidRPr="00344009" w:rsidRDefault="00344009" w:rsidP="00344009">
            <w:pPr>
              <w:keepNext/>
              <w:spacing w:before="120" w:after="12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42.  Have you told your staff or their representatives about the need for vigilance and to eliminate the risk of fire?</w:t>
            </w:r>
          </w:p>
        </w:tc>
        <w:tc>
          <w:tcPr>
            <w:tcW w:w="1842" w:type="dxa"/>
          </w:tcPr>
          <w:p w14:paraId="63F705FD" w14:textId="77777777" w:rsidR="00344009" w:rsidRPr="00344009" w:rsidRDefault="00344009" w:rsidP="00344009">
            <w:pPr>
              <w:spacing w:before="140" w:after="0" w:line="240" w:lineRule="auto"/>
              <w:ind w:left="0"/>
              <w:jc w:val="center"/>
              <w:rPr>
                <w:rFonts w:ascii="Tahoma" w:eastAsia="Times New Roman" w:hAnsi="Tahoma" w:cs="Tahoma"/>
                <w:color w:val="auto"/>
                <w:sz w:val="22"/>
                <w:szCs w:val="22"/>
                <w:lang w:val="en-GB"/>
              </w:rPr>
            </w:pPr>
          </w:p>
        </w:tc>
      </w:tr>
      <w:tr w:rsidR="00344009" w:rsidRPr="00344009" w14:paraId="6CBE21C3" w14:textId="77777777" w:rsidTr="00DB325A">
        <w:tblPrEx>
          <w:tblCellMar>
            <w:left w:w="28" w:type="dxa"/>
            <w:right w:w="28" w:type="dxa"/>
          </w:tblCellMar>
        </w:tblPrEx>
        <w:tc>
          <w:tcPr>
            <w:tcW w:w="7797" w:type="dxa"/>
          </w:tcPr>
          <w:p w14:paraId="1DDF8806" w14:textId="77777777" w:rsidR="00344009" w:rsidRPr="00344009" w:rsidRDefault="00344009" w:rsidP="00344009">
            <w:pPr>
              <w:keepNext/>
              <w:spacing w:before="120" w:after="12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43.  If the workplace is shared with others have you sought their co-operation in reducing the fire risk?</w:t>
            </w:r>
          </w:p>
        </w:tc>
        <w:tc>
          <w:tcPr>
            <w:tcW w:w="1842" w:type="dxa"/>
          </w:tcPr>
          <w:p w14:paraId="2372233A" w14:textId="77777777" w:rsidR="00344009" w:rsidRPr="00344009" w:rsidRDefault="00344009" w:rsidP="00344009">
            <w:pPr>
              <w:spacing w:before="140" w:after="0" w:line="240" w:lineRule="auto"/>
              <w:ind w:left="0"/>
              <w:jc w:val="center"/>
              <w:rPr>
                <w:rFonts w:ascii="Tahoma" w:eastAsia="Times New Roman" w:hAnsi="Tahoma" w:cs="Tahoma"/>
                <w:color w:val="auto"/>
                <w:sz w:val="22"/>
                <w:szCs w:val="22"/>
                <w:lang w:val="en-GB"/>
              </w:rPr>
            </w:pPr>
          </w:p>
        </w:tc>
      </w:tr>
      <w:tr w:rsidR="00344009" w:rsidRPr="00344009" w14:paraId="518E0609" w14:textId="77777777" w:rsidTr="00DB325A">
        <w:tblPrEx>
          <w:tblCellMar>
            <w:left w:w="28" w:type="dxa"/>
            <w:right w:w="28" w:type="dxa"/>
          </w:tblCellMar>
        </w:tblPrEx>
        <w:tc>
          <w:tcPr>
            <w:tcW w:w="7797" w:type="dxa"/>
          </w:tcPr>
          <w:p w14:paraId="552230CC" w14:textId="77777777" w:rsidR="00344009" w:rsidRPr="00344009" w:rsidRDefault="00344009" w:rsidP="00344009">
            <w:pPr>
              <w:keepNext/>
              <w:spacing w:before="120" w:after="12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44.  Has any work been identified by this assessment and has it been made known to those responsible for the upkeep of the workplace?</w:t>
            </w:r>
          </w:p>
        </w:tc>
        <w:tc>
          <w:tcPr>
            <w:tcW w:w="1842" w:type="dxa"/>
          </w:tcPr>
          <w:p w14:paraId="1BB6DECC" w14:textId="77777777" w:rsidR="00344009" w:rsidRPr="00344009" w:rsidRDefault="00344009" w:rsidP="00344009">
            <w:pPr>
              <w:spacing w:before="140" w:after="0" w:line="240" w:lineRule="auto"/>
              <w:ind w:left="0"/>
              <w:jc w:val="center"/>
              <w:rPr>
                <w:rFonts w:ascii="Tahoma" w:eastAsia="Times New Roman" w:hAnsi="Tahoma" w:cs="Tahoma"/>
                <w:color w:val="auto"/>
                <w:sz w:val="22"/>
                <w:szCs w:val="22"/>
                <w:lang w:val="en-GB"/>
              </w:rPr>
            </w:pPr>
          </w:p>
        </w:tc>
      </w:tr>
      <w:tr w:rsidR="00344009" w:rsidRPr="00344009" w14:paraId="0EDC9D1C" w14:textId="77777777" w:rsidTr="00DB325A">
        <w:tblPrEx>
          <w:tblCellMar>
            <w:left w:w="28" w:type="dxa"/>
            <w:right w:w="28" w:type="dxa"/>
          </w:tblCellMar>
        </w:tblPrEx>
        <w:tc>
          <w:tcPr>
            <w:tcW w:w="7797" w:type="dxa"/>
          </w:tcPr>
          <w:p w14:paraId="508A5D83" w14:textId="77777777" w:rsidR="00344009" w:rsidRPr="00344009" w:rsidRDefault="00344009" w:rsidP="00344009">
            <w:pPr>
              <w:keepNext/>
              <w:spacing w:before="120" w:after="12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45.  Are fire action notices displayed prominently throughout the workplace?</w:t>
            </w:r>
          </w:p>
        </w:tc>
        <w:tc>
          <w:tcPr>
            <w:tcW w:w="1842" w:type="dxa"/>
          </w:tcPr>
          <w:p w14:paraId="6732470D" w14:textId="77777777" w:rsidR="00344009" w:rsidRPr="00344009" w:rsidRDefault="00344009" w:rsidP="00344009">
            <w:pPr>
              <w:spacing w:before="140" w:after="0" w:line="240" w:lineRule="auto"/>
              <w:ind w:left="0"/>
              <w:jc w:val="center"/>
              <w:rPr>
                <w:rFonts w:ascii="Tahoma" w:eastAsia="Times New Roman" w:hAnsi="Tahoma" w:cs="Tahoma"/>
                <w:color w:val="auto"/>
                <w:sz w:val="22"/>
                <w:szCs w:val="22"/>
                <w:lang w:val="en-GB"/>
              </w:rPr>
            </w:pPr>
          </w:p>
        </w:tc>
      </w:tr>
      <w:tr w:rsidR="00344009" w:rsidRPr="00344009" w14:paraId="16A3E06C" w14:textId="77777777" w:rsidTr="00DB325A">
        <w:tblPrEx>
          <w:tblCellMar>
            <w:left w:w="28" w:type="dxa"/>
            <w:right w:w="28" w:type="dxa"/>
          </w:tblCellMar>
        </w:tblPrEx>
        <w:tc>
          <w:tcPr>
            <w:tcW w:w="7797" w:type="dxa"/>
          </w:tcPr>
          <w:p w14:paraId="4083F76A" w14:textId="77777777" w:rsidR="00344009" w:rsidRPr="00344009" w:rsidRDefault="00344009" w:rsidP="00344009">
            <w:pPr>
              <w:keepNext/>
              <w:spacing w:before="120" w:after="12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46.  Has an emergency plan been drawn up in case of a major fire?</w:t>
            </w:r>
          </w:p>
        </w:tc>
        <w:tc>
          <w:tcPr>
            <w:tcW w:w="1842" w:type="dxa"/>
          </w:tcPr>
          <w:p w14:paraId="21B778D9" w14:textId="77777777" w:rsidR="00344009" w:rsidRPr="00344009" w:rsidRDefault="00344009" w:rsidP="00344009">
            <w:pPr>
              <w:spacing w:before="140" w:after="0" w:line="240" w:lineRule="auto"/>
              <w:ind w:left="0"/>
              <w:jc w:val="center"/>
              <w:rPr>
                <w:rFonts w:ascii="Tahoma" w:eastAsia="Times New Roman" w:hAnsi="Tahoma" w:cs="Tahoma"/>
                <w:color w:val="auto"/>
                <w:sz w:val="22"/>
                <w:szCs w:val="22"/>
                <w:lang w:val="en-GB"/>
              </w:rPr>
            </w:pPr>
          </w:p>
        </w:tc>
      </w:tr>
      <w:tr w:rsidR="00344009" w:rsidRPr="00344009" w14:paraId="6C5260BC" w14:textId="77777777" w:rsidTr="00DB325A">
        <w:tblPrEx>
          <w:tblCellMar>
            <w:left w:w="28" w:type="dxa"/>
            <w:right w:w="28" w:type="dxa"/>
          </w:tblCellMar>
        </w:tblPrEx>
        <w:tc>
          <w:tcPr>
            <w:tcW w:w="7797" w:type="dxa"/>
          </w:tcPr>
          <w:p w14:paraId="27E53C91" w14:textId="77777777" w:rsidR="00344009" w:rsidRPr="00344009" w:rsidRDefault="00344009" w:rsidP="00344009">
            <w:pPr>
              <w:keepNext/>
              <w:spacing w:before="120" w:after="120" w:line="240" w:lineRule="auto"/>
              <w:ind w:left="0"/>
              <w:outlineLvl w:val="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47.  Is a copy of the emergency plan kept other than at the workplace?</w:t>
            </w:r>
          </w:p>
        </w:tc>
        <w:tc>
          <w:tcPr>
            <w:tcW w:w="1842" w:type="dxa"/>
          </w:tcPr>
          <w:p w14:paraId="20515C65" w14:textId="77777777" w:rsidR="00344009" w:rsidRPr="00344009" w:rsidRDefault="00344009" w:rsidP="00344009">
            <w:pPr>
              <w:spacing w:before="140" w:after="0" w:line="240" w:lineRule="auto"/>
              <w:ind w:left="0"/>
              <w:jc w:val="center"/>
              <w:rPr>
                <w:rFonts w:ascii="Tahoma" w:eastAsia="Times New Roman" w:hAnsi="Tahoma" w:cs="Tahoma"/>
                <w:color w:val="auto"/>
                <w:sz w:val="22"/>
                <w:szCs w:val="22"/>
                <w:lang w:val="en-GB"/>
              </w:rPr>
            </w:pPr>
          </w:p>
        </w:tc>
      </w:tr>
    </w:tbl>
    <w:p w14:paraId="0646496B" w14:textId="76EB1ED3" w:rsidR="00830D86" w:rsidRPr="00830D86" w:rsidRDefault="00830D86" w:rsidP="00830D86">
      <w:pPr>
        <w:ind w:left="0"/>
      </w:pPr>
    </w:p>
    <w:p w14:paraId="11F43028" w14:textId="77777777" w:rsidR="00344009" w:rsidRDefault="00344009" w:rsidP="00B261BD">
      <w:pPr>
        <w:pStyle w:val="Heading1"/>
        <w:rPr>
          <w:rStyle w:val="Emphasis"/>
          <w:b/>
          <w:bCs w:val="0"/>
          <w:smallCaps w:val="0"/>
          <w:color w:val="006348"/>
        </w:rPr>
      </w:pPr>
    </w:p>
    <w:p w14:paraId="01C6F2FC" w14:textId="400374F3" w:rsidR="00FE05AF" w:rsidRDefault="00830D86" w:rsidP="00344009">
      <w:pPr>
        <w:pStyle w:val="Heading1"/>
        <w:numPr>
          <w:ilvl w:val="0"/>
          <w:numId w:val="18"/>
        </w:numPr>
        <w:rPr>
          <w:rStyle w:val="Emphasis"/>
          <w:b/>
          <w:bCs w:val="0"/>
          <w:smallCaps w:val="0"/>
          <w:color w:val="006348"/>
        </w:rPr>
      </w:pPr>
      <w:r>
        <w:rPr>
          <w:rStyle w:val="Emphasis"/>
          <w:b/>
          <w:bCs w:val="0"/>
          <w:smallCaps w:val="0"/>
          <w:color w:val="006348"/>
        </w:rPr>
        <w:t>Dangerous Materials/Processes</w:t>
      </w:r>
    </w:p>
    <w:p w14:paraId="54604646" w14:textId="77777777" w:rsidR="00344009" w:rsidRPr="00344009" w:rsidRDefault="00344009" w:rsidP="00344009">
      <w:pPr>
        <w:pStyle w:val="ListParagraph"/>
      </w:pPr>
    </w:p>
    <w:tbl>
      <w:tblPr>
        <w:tblW w:w="963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797"/>
        <w:gridCol w:w="1842"/>
      </w:tblGrid>
      <w:tr w:rsidR="00344009" w:rsidRPr="00344009" w14:paraId="67A1DF59" w14:textId="77777777" w:rsidTr="00B445C8">
        <w:tc>
          <w:tcPr>
            <w:tcW w:w="7797" w:type="dxa"/>
          </w:tcPr>
          <w:p w14:paraId="7840B90E" w14:textId="77777777" w:rsidR="00344009" w:rsidRPr="00344009" w:rsidRDefault="00344009" w:rsidP="00344009">
            <w:pPr>
              <w:spacing w:before="120" w:after="120" w:line="240" w:lineRule="auto"/>
              <w:ind w:left="0"/>
              <w:rPr>
                <w:rFonts w:ascii="Tahoma" w:eastAsia="Times New Roman" w:hAnsi="Tahoma" w:cs="Tahoma"/>
                <w:color w:val="auto"/>
                <w:sz w:val="22"/>
                <w:szCs w:val="22"/>
                <w:lang w:val="en-GB"/>
              </w:rPr>
            </w:pPr>
          </w:p>
        </w:tc>
        <w:tc>
          <w:tcPr>
            <w:tcW w:w="1842" w:type="dxa"/>
          </w:tcPr>
          <w:p w14:paraId="66084DE9" w14:textId="77777777" w:rsidR="00344009" w:rsidRPr="00344009" w:rsidRDefault="00344009" w:rsidP="00344009">
            <w:pPr>
              <w:keepNext/>
              <w:spacing w:before="120" w:after="120" w:line="240" w:lineRule="auto"/>
              <w:ind w:left="0"/>
              <w:jc w:val="center"/>
              <w:outlineLvl w:val="7"/>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Yes/No</w:t>
            </w:r>
          </w:p>
        </w:tc>
      </w:tr>
      <w:tr w:rsidR="00344009" w:rsidRPr="00344009" w14:paraId="08506AAD" w14:textId="77777777" w:rsidTr="00B445C8">
        <w:tc>
          <w:tcPr>
            <w:tcW w:w="7797" w:type="dxa"/>
          </w:tcPr>
          <w:p w14:paraId="48025543" w14:textId="77777777" w:rsidR="00344009" w:rsidRPr="00344009" w:rsidRDefault="00344009" w:rsidP="00344009">
            <w:pPr>
              <w:spacing w:before="120" w:after="120" w:line="240" w:lineRule="auto"/>
              <w:ind w:left="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48.  Are dangerous materials stored on site e.g. explosive substances, inflammable liquids or chemicals?</w:t>
            </w:r>
          </w:p>
        </w:tc>
        <w:tc>
          <w:tcPr>
            <w:tcW w:w="1842" w:type="dxa"/>
          </w:tcPr>
          <w:p w14:paraId="1C8DD5D1" w14:textId="77777777" w:rsidR="00344009" w:rsidRPr="00344009" w:rsidRDefault="00344009" w:rsidP="00344009">
            <w:pPr>
              <w:spacing w:before="120" w:after="120" w:line="240" w:lineRule="auto"/>
              <w:ind w:left="0"/>
              <w:rPr>
                <w:rFonts w:ascii="Tahoma" w:eastAsia="Times New Roman" w:hAnsi="Tahoma" w:cs="Tahoma"/>
                <w:color w:val="auto"/>
                <w:sz w:val="22"/>
                <w:szCs w:val="22"/>
                <w:lang w:val="en-GB"/>
              </w:rPr>
            </w:pPr>
          </w:p>
        </w:tc>
      </w:tr>
      <w:tr w:rsidR="00344009" w:rsidRPr="00344009" w14:paraId="46A28F2B" w14:textId="77777777" w:rsidTr="00B445C8">
        <w:tc>
          <w:tcPr>
            <w:tcW w:w="7797" w:type="dxa"/>
          </w:tcPr>
          <w:p w14:paraId="101927B9" w14:textId="77777777" w:rsidR="00344009" w:rsidRPr="00344009" w:rsidRDefault="00344009" w:rsidP="00344009">
            <w:pPr>
              <w:spacing w:before="120" w:after="120" w:line="240" w:lineRule="auto"/>
              <w:ind w:left="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49.  Do you have a site map or building plan showing the location of these materials?</w:t>
            </w:r>
          </w:p>
        </w:tc>
        <w:tc>
          <w:tcPr>
            <w:tcW w:w="1842" w:type="dxa"/>
          </w:tcPr>
          <w:p w14:paraId="30159284" w14:textId="77777777" w:rsidR="00344009" w:rsidRPr="00344009" w:rsidRDefault="00344009" w:rsidP="00344009">
            <w:pPr>
              <w:spacing w:before="120" w:after="120" w:line="240" w:lineRule="auto"/>
              <w:ind w:left="0"/>
              <w:rPr>
                <w:rFonts w:ascii="Tahoma" w:eastAsia="Times New Roman" w:hAnsi="Tahoma" w:cs="Tahoma"/>
                <w:color w:val="auto"/>
                <w:sz w:val="22"/>
                <w:szCs w:val="22"/>
                <w:lang w:val="en-GB"/>
              </w:rPr>
            </w:pPr>
          </w:p>
        </w:tc>
      </w:tr>
      <w:tr w:rsidR="00344009" w:rsidRPr="00344009" w14:paraId="7E02811B" w14:textId="77777777" w:rsidTr="00B445C8">
        <w:trPr>
          <w:trHeight w:val="611"/>
        </w:trPr>
        <w:tc>
          <w:tcPr>
            <w:tcW w:w="7797" w:type="dxa"/>
          </w:tcPr>
          <w:p w14:paraId="655B4DD2" w14:textId="77777777" w:rsidR="00344009" w:rsidRPr="00344009" w:rsidRDefault="00344009" w:rsidP="00344009">
            <w:pPr>
              <w:spacing w:before="120" w:after="120" w:line="240" w:lineRule="auto"/>
              <w:ind w:left="0"/>
              <w:rPr>
                <w:rFonts w:ascii="Tahoma" w:eastAsia="Times New Roman" w:hAnsi="Tahoma" w:cs="Tahoma"/>
                <w:color w:val="auto"/>
                <w:sz w:val="22"/>
                <w:szCs w:val="22"/>
                <w:lang w:val="en-GB"/>
              </w:rPr>
            </w:pPr>
            <w:r w:rsidRPr="00344009">
              <w:rPr>
                <w:rFonts w:ascii="Tahoma" w:eastAsia="Times New Roman" w:hAnsi="Tahoma" w:cs="Tahoma"/>
                <w:color w:val="auto"/>
                <w:sz w:val="22"/>
                <w:szCs w:val="22"/>
                <w:lang w:val="en-GB"/>
              </w:rPr>
              <w:t>50.  Are flame or spark producing appliances in use?</w:t>
            </w:r>
          </w:p>
        </w:tc>
        <w:tc>
          <w:tcPr>
            <w:tcW w:w="1842" w:type="dxa"/>
          </w:tcPr>
          <w:p w14:paraId="7AC54C06" w14:textId="77777777" w:rsidR="00344009" w:rsidRPr="00344009" w:rsidRDefault="00344009" w:rsidP="00344009">
            <w:pPr>
              <w:spacing w:before="120" w:after="120" w:line="240" w:lineRule="auto"/>
              <w:ind w:left="0"/>
              <w:rPr>
                <w:rFonts w:ascii="Tahoma" w:eastAsia="Times New Roman" w:hAnsi="Tahoma" w:cs="Tahoma"/>
                <w:color w:val="auto"/>
                <w:sz w:val="22"/>
                <w:szCs w:val="22"/>
                <w:lang w:val="en-GB"/>
              </w:rPr>
            </w:pPr>
          </w:p>
        </w:tc>
      </w:tr>
    </w:tbl>
    <w:p w14:paraId="23B4ACA5" w14:textId="7C9A129C" w:rsidR="007E3E41" w:rsidRDefault="007E3E41" w:rsidP="00AE0CCE">
      <w:pPr>
        <w:pStyle w:val="BodyText"/>
        <w:rPr>
          <w:rStyle w:val="Emphasis"/>
          <w:b w:val="0"/>
          <w:bCs w:val="0"/>
          <w:smallCaps w:val="0"/>
          <w:color w:val="000000" w:themeColor="text1"/>
          <w:spacing w:val="0"/>
        </w:rPr>
      </w:pPr>
    </w:p>
    <w:p w14:paraId="477AEB5E" w14:textId="28C62F0F" w:rsidR="007E3E41" w:rsidRDefault="007E3E41" w:rsidP="00AE0CCE">
      <w:pPr>
        <w:pStyle w:val="BodyText"/>
        <w:rPr>
          <w:rStyle w:val="Emphasis"/>
          <w:b w:val="0"/>
          <w:bCs w:val="0"/>
          <w:smallCaps w:val="0"/>
          <w:color w:val="000000" w:themeColor="text1"/>
          <w:spacing w:val="0"/>
        </w:rPr>
      </w:pPr>
    </w:p>
    <w:p w14:paraId="28CA4253" w14:textId="725F299D" w:rsidR="007E3E41" w:rsidRDefault="007E3E41" w:rsidP="00AE0CCE">
      <w:pPr>
        <w:pStyle w:val="BodyText"/>
        <w:rPr>
          <w:rStyle w:val="Emphasis"/>
          <w:b w:val="0"/>
          <w:bCs w:val="0"/>
          <w:smallCaps w:val="0"/>
          <w:color w:val="000000" w:themeColor="text1"/>
          <w:spacing w:val="0"/>
        </w:rPr>
      </w:pPr>
    </w:p>
    <w:p w14:paraId="78C08376" w14:textId="017B83F6" w:rsidR="009C7679" w:rsidRPr="009C7679" w:rsidRDefault="009C7679" w:rsidP="009C7679">
      <w:pPr>
        <w:pStyle w:val="BodyText"/>
      </w:pPr>
    </w:p>
    <w:sectPr w:rsidR="009C7679" w:rsidRPr="009C7679" w:rsidSect="00135E65">
      <w:headerReference w:type="default" r:id="rId20"/>
      <w:footerReference w:type="default" r:id="rId21"/>
      <w:footerReference w:type="first" r:id="rId22"/>
      <w:pgSz w:w="11900" w:h="16840"/>
      <w:pgMar w:top="2973" w:right="1304" w:bottom="851" w:left="1304" w:header="680" w:footer="5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3723" w16cex:dateUtc="2020-04-30T10:38:00Z"/>
  <w16cex:commentExtensible w16cex:durableId="22553749" w16cex:dateUtc="2020-04-30T10:38:00Z"/>
  <w16cex:commentExtensible w16cex:durableId="22553763" w16cex:dateUtc="2020-04-30T10:39:00Z"/>
  <w16cex:commentExtensible w16cex:durableId="22553788" w16cex:dateUtc="2020-04-30T10:39:00Z"/>
  <w16cex:commentExtensible w16cex:durableId="225538C2" w16cex:dateUtc="2020-04-30T10:45:00Z"/>
  <w16cex:commentExtensible w16cex:durableId="225538E3" w16cex:dateUtc="2020-04-30T10:45:00Z"/>
  <w16cex:commentExtensible w16cex:durableId="225538EA" w16cex:dateUtc="2020-04-30T10:45:00Z"/>
  <w16cex:commentExtensible w16cex:durableId="225538F2" w16cex:dateUtc="2020-04-30T10:45:00Z"/>
  <w16cex:commentExtensible w16cex:durableId="225538FB" w16cex:dateUtc="2020-04-30T10:46:00Z"/>
  <w16cex:commentExtensible w16cex:durableId="22553900" w16cex:dateUtc="2020-04-30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94FD8C" w16cid:durableId="22553723"/>
  <w16cid:commentId w16cid:paraId="1CAAB3EF" w16cid:durableId="22553749"/>
  <w16cid:commentId w16cid:paraId="36E68889" w16cid:durableId="22553763"/>
  <w16cid:commentId w16cid:paraId="4355D555" w16cid:durableId="22553788"/>
  <w16cid:commentId w16cid:paraId="3F74A82C" w16cid:durableId="225538C2"/>
  <w16cid:commentId w16cid:paraId="54837F89" w16cid:durableId="225538E3"/>
  <w16cid:commentId w16cid:paraId="7D0F12AF" w16cid:durableId="225538EA"/>
  <w16cid:commentId w16cid:paraId="46621A97" w16cid:durableId="225538F2"/>
  <w16cid:commentId w16cid:paraId="5D016392" w16cid:durableId="225538FB"/>
  <w16cid:commentId w16cid:paraId="242F1F2D" w16cid:durableId="225539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F27CB" w14:textId="77777777" w:rsidR="00F74CA2" w:rsidRDefault="00F74CA2" w:rsidP="000C04F0">
      <w:r>
        <w:separator/>
      </w:r>
    </w:p>
  </w:endnote>
  <w:endnote w:type="continuationSeparator" w:id="0">
    <w:p w14:paraId="726F968B" w14:textId="77777777" w:rsidR="00F74CA2" w:rsidRDefault="00F74CA2" w:rsidP="000C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dy CS)">
    <w:altName w:val="Times New Roman"/>
    <w:charset w:val="00"/>
    <w:family w:val="roman"/>
    <w:pitch w:val="variable"/>
    <w:sig w:usb0="E0002AE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Neue L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5268754"/>
      <w:docPartObj>
        <w:docPartGallery w:val="Page Numbers (Bottom of Page)"/>
        <w:docPartUnique/>
      </w:docPartObj>
    </w:sdtPr>
    <w:sdtEndPr>
      <w:rPr>
        <w:rStyle w:val="PageNumber"/>
      </w:rPr>
    </w:sdtEndPr>
    <w:sdtContent>
      <w:p w14:paraId="24287A28" w14:textId="04E69DD7" w:rsidR="00F74CA2" w:rsidRDefault="00F74CA2" w:rsidP="00F050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75808377"/>
      <w:docPartObj>
        <w:docPartGallery w:val="Page Numbers (Bottom of Page)"/>
        <w:docPartUnique/>
      </w:docPartObj>
    </w:sdtPr>
    <w:sdtEndPr>
      <w:rPr>
        <w:rStyle w:val="PageNumber"/>
      </w:rPr>
    </w:sdtEndPr>
    <w:sdtContent>
      <w:p w14:paraId="792F820C" w14:textId="565CD34D" w:rsidR="00F74CA2" w:rsidRDefault="00F74CA2" w:rsidP="00F050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20871449"/>
      <w:docPartObj>
        <w:docPartGallery w:val="Page Numbers (Bottom of Page)"/>
        <w:docPartUnique/>
      </w:docPartObj>
    </w:sdtPr>
    <w:sdtEndPr>
      <w:rPr>
        <w:rStyle w:val="PageNumber"/>
      </w:rPr>
    </w:sdtEndPr>
    <w:sdtContent>
      <w:p w14:paraId="12A7E2DD" w14:textId="7F51148F" w:rsidR="00F74CA2" w:rsidRDefault="00F74CA2" w:rsidP="00F050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1D3FB6" w14:textId="77777777" w:rsidR="00F74CA2" w:rsidRDefault="00F74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BD6A8" w14:textId="09E5CF9A" w:rsidR="00F74CA2" w:rsidRDefault="00F74CA2" w:rsidP="00BE2741">
    <w:pPr>
      <w:pStyle w:val="Footer"/>
      <w:tabs>
        <w:tab w:val="right" w:pos="9214"/>
      </w:tabs>
      <w:ind w:left="0"/>
      <w:rPr>
        <w:rFonts w:ascii="Tahoma" w:hAnsi="Tahoma" w:cs="Tahoma"/>
        <w:color w:val="538135" w:themeColor="accent6" w:themeShade="BF"/>
        <w:sz w:val="18"/>
        <w:szCs w:val="18"/>
        <w:lang w:val="en-GB"/>
      </w:rPr>
    </w:pPr>
    <w:r>
      <w:rPr>
        <w:rFonts w:ascii="Tahoma" w:hAnsi="Tahoma" w:cs="Tahoma"/>
        <w:noProof/>
        <w:color w:val="538135" w:themeColor="accent6" w:themeShade="BF"/>
        <w:sz w:val="18"/>
        <w:szCs w:val="18"/>
        <w:lang w:val="en-GB" w:eastAsia="en-GB"/>
      </w:rPr>
      <mc:AlternateContent>
        <mc:Choice Requires="wps">
          <w:drawing>
            <wp:anchor distT="0" distB="0" distL="114300" distR="114300" simplePos="0" relativeHeight="251672576" behindDoc="0" locked="0" layoutInCell="1" allowOverlap="1" wp14:anchorId="4541E2CB" wp14:editId="7DA50CB8">
              <wp:simplePos x="0" y="0"/>
              <wp:positionH relativeFrom="column">
                <wp:posOffset>-787400</wp:posOffset>
              </wp:positionH>
              <wp:positionV relativeFrom="paragraph">
                <wp:posOffset>127000</wp:posOffset>
              </wp:positionV>
              <wp:extent cx="75819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758190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E66477" id="Straight Connector 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2pt,10pt" to="5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" strokecolor="#538135 [2409]" strokeweight=".5pt">
              <v:stroke joinstyle="miter"/>
            </v:line>
          </w:pict>
        </mc:Fallback>
      </mc:AlternateContent>
    </w:r>
  </w:p>
  <w:p w14:paraId="3A9CE3D6" w14:textId="7722FAF2" w:rsidR="00F74CA2" w:rsidRPr="00DA4EFE" w:rsidRDefault="00F74CA2" w:rsidP="00BE2741">
    <w:pPr>
      <w:pStyle w:val="Footer"/>
      <w:tabs>
        <w:tab w:val="right" w:pos="9214"/>
      </w:tabs>
      <w:ind w:left="0"/>
      <w:rPr>
        <w:rFonts w:ascii="Tahoma" w:hAnsi="Tahoma" w:cs="Tahoma"/>
        <w:color w:val="538135" w:themeColor="accent6" w:themeShade="BF"/>
        <w:sz w:val="18"/>
        <w:szCs w:val="18"/>
        <w:lang w:val="en-GB"/>
      </w:rPr>
    </w:pPr>
    <w:r w:rsidRPr="00DA4EFE">
      <w:rPr>
        <w:rFonts w:ascii="Tahoma" w:hAnsi="Tahoma" w:cs="Tahoma"/>
        <w:color w:val="538135" w:themeColor="accent6" w:themeShade="BF"/>
        <w:sz w:val="18"/>
        <w:szCs w:val="18"/>
        <w:lang w:val="en-GB"/>
      </w:rPr>
      <w:t>© 2020 British Woodworking Federation</w:t>
    </w:r>
    <w:r w:rsidRPr="00DA4EFE">
      <w:rPr>
        <w:rFonts w:ascii="Tahoma" w:hAnsi="Tahoma" w:cs="Tahoma"/>
        <w:color w:val="538135" w:themeColor="accent6" w:themeShade="BF"/>
        <w:sz w:val="18"/>
        <w:szCs w:val="18"/>
        <w:lang w:val="en-GB"/>
      </w:rPr>
      <w:tab/>
    </w:r>
    <w:r w:rsidRPr="00DA4EFE">
      <w:rPr>
        <w:rFonts w:ascii="Tahoma" w:hAnsi="Tahoma" w:cs="Tahoma"/>
        <w:color w:val="538135" w:themeColor="accent6" w:themeShade="BF"/>
        <w:sz w:val="18"/>
        <w:szCs w:val="18"/>
        <w:lang w:val="en-GB"/>
      </w:rPr>
      <w:tab/>
      <w:t>BWF/</w:t>
    </w:r>
    <w:r>
      <w:rPr>
        <w:rFonts w:ascii="Tahoma" w:hAnsi="Tahoma" w:cs="Tahoma"/>
        <w:color w:val="538135" w:themeColor="accent6" w:themeShade="BF"/>
        <w:sz w:val="18"/>
        <w:szCs w:val="18"/>
        <w:lang w:val="en-GB"/>
      </w:rPr>
      <w:t>COC_GuidetoCompliance_May2020</w:t>
    </w:r>
  </w:p>
  <w:p w14:paraId="679B5EEC" w14:textId="3F4C1FE0" w:rsidR="00F74CA2" w:rsidRPr="00BE2741" w:rsidRDefault="00F74CA2" w:rsidP="00BE2741">
    <w:pPr>
      <w:pStyle w:val="Footer"/>
      <w:ind w:left="0"/>
      <w:rPr>
        <w:rFonts w:ascii="Tahoma" w:hAnsi="Tahoma" w:cs="Tahom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CF780" w14:textId="1C23088B" w:rsidR="00F74CA2" w:rsidRDefault="00F74CA2" w:rsidP="00502429">
    <w:pPr>
      <w:pStyle w:val="Footer"/>
      <w:tabs>
        <w:tab w:val="right" w:pos="9214"/>
      </w:tabs>
      <w:ind w:left="0"/>
      <w:rPr>
        <w:rFonts w:ascii="Tahoma" w:hAnsi="Tahoma" w:cs="Tahoma"/>
        <w:color w:val="538135" w:themeColor="accent6" w:themeShade="BF"/>
        <w:sz w:val="18"/>
        <w:szCs w:val="18"/>
        <w:lang w:val="en-GB"/>
      </w:rPr>
    </w:pPr>
    <w:r>
      <w:rPr>
        <w:rFonts w:ascii="Tahoma" w:hAnsi="Tahoma" w:cs="Tahoma"/>
        <w:noProof/>
        <w:color w:val="538135" w:themeColor="accent6" w:themeShade="BF"/>
        <w:sz w:val="18"/>
        <w:szCs w:val="18"/>
        <w:lang w:val="en-GB" w:eastAsia="en-GB"/>
      </w:rPr>
      <mc:AlternateContent>
        <mc:Choice Requires="wps">
          <w:drawing>
            <wp:anchor distT="0" distB="0" distL="114300" distR="114300" simplePos="0" relativeHeight="251670528" behindDoc="0" locked="0" layoutInCell="1" allowOverlap="1" wp14:anchorId="38ADD952" wp14:editId="79D5DA42">
              <wp:simplePos x="0" y="0"/>
              <wp:positionH relativeFrom="column">
                <wp:posOffset>-853440</wp:posOffset>
              </wp:positionH>
              <wp:positionV relativeFrom="paragraph">
                <wp:posOffset>136525</wp:posOffset>
              </wp:positionV>
              <wp:extent cx="75819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758190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3D846"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7.2pt,10.75pt" to="529.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" strokecolor="#538135 [2409]" strokeweight=".5pt">
              <v:stroke joinstyle="miter"/>
            </v:line>
          </w:pict>
        </mc:Fallback>
      </mc:AlternateContent>
    </w:r>
  </w:p>
  <w:p w14:paraId="5CFABC4C" w14:textId="55AA2122" w:rsidR="00F74CA2" w:rsidRPr="00DA4EFE" w:rsidRDefault="00F74CA2" w:rsidP="00502429">
    <w:pPr>
      <w:pStyle w:val="Footer"/>
      <w:tabs>
        <w:tab w:val="right" w:pos="9214"/>
      </w:tabs>
      <w:ind w:left="0"/>
      <w:rPr>
        <w:rFonts w:ascii="Tahoma" w:hAnsi="Tahoma" w:cs="Tahoma"/>
        <w:color w:val="538135" w:themeColor="accent6" w:themeShade="BF"/>
        <w:sz w:val="18"/>
        <w:szCs w:val="18"/>
        <w:lang w:val="en-GB"/>
      </w:rPr>
    </w:pPr>
    <w:r w:rsidRPr="00DA4EFE">
      <w:rPr>
        <w:rFonts w:ascii="Tahoma" w:hAnsi="Tahoma" w:cs="Tahoma"/>
        <w:color w:val="538135" w:themeColor="accent6" w:themeShade="BF"/>
        <w:sz w:val="18"/>
        <w:szCs w:val="18"/>
        <w:lang w:val="en-GB"/>
      </w:rPr>
      <w:t>© 2020 British Woodworking Federation</w:t>
    </w:r>
    <w:r w:rsidRPr="00DA4EFE">
      <w:rPr>
        <w:rFonts w:ascii="Tahoma" w:hAnsi="Tahoma" w:cs="Tahoma"/>
        <w:color w:val="538135" w:themeColor="accent6" w:themeShade="BF"/>
        <w:sz w:val="18"/>
        <w:szCs w:val="18"/>
        <w:lang w:val="en-GB"/>
      </w:rPr>
      <w:tab/>
    </w:r>
    <w:r w:rsidRPr="00DA4EFE">
      <w:rPr>
        <w:rFonts w:ascii="Tahoma" w:hAnsi="Tahoma" w:cs="Tahoma"/>
        <w:color w:val="538135" w:themeColor="accent6" w:themeShade="BF"/>
        <w:sz w:val="18"/>
        <w:szCs w:val="18"/>
        <w:lang w:val="en-GB"/>
      </w:rPr>
      <w:tab/>
      <w:t>BWF/</w:t>
    </w:r>
    <w:r>
      <w:rPr>
        <w:rFonts w:ascii="Tahoma" w:hAnsi="Tahoma" w:cs="Tahoma"/>
        <w:color w:val="538135" w:themeColor="accent6" w:themeShade="BF"/>
        <w:sz w:val="18"/>
        <w:szCs w:val="18"/>
        <w:lang w:val="en-GB"/>
      </w:rPr>
      <w:t>COC_</w:t>
    </w:r>
    <w:r w:rsidR="007C7223" w:rsidRPr="007C7223">
      <w:rPr>
        <w:rFonts w:ascii="Tahoma" w:hAnsi="Tahoma" w:cs="Tahoma"/>
        <w:color w:val="538135" w:themeColor="accent6" w:themeShade="BF"/>
        <w:sz w:val="18"/>
        <w:szCs w:val="18"/>
        <w:lang w:val="en-GB"/>
      </w:rPr>
      <w:t xml:space="preserve"> </w:t>
    </w:r>
    <w:r w:rsidR="007C7223">
      <w:rPr>
        <w:rFonts w:ascii="Tahoma" w:hAnsi="Tahoma" w:cs="Tahoma"/>
        <w:color w:val="538135" w:themeColor="accent6" w:themeShade="BF"/>
        <w:sz w:val="18"/>
        <w:szCs w:val="18"/>
        <w:lang w:val="en-GB"/>
      </w:rPr>
      <w:t xml:space="preserve">FireRiskAssessmentQ </w:t>
    </w:r>
    <w:r>
      <w:rPr>
        <w:rFonts w:ascii="Tahoma" w:hAnsi="Tahoma" w:cs="Tahoma"/>
        <w:color w:val="538135" w:themeColor="accent6" w:themeShade="BF"/>
        <w:sz w:val="18"/>
        <w:szCs w:val="18"/>
        <w:lang w:val="en-GB"/>
      </w:rPr>
      <w:t>_May2020</w:t>
    </w:r>
  </w:p>
  <w:p w14:paraId="20F05830" w14:textId="7AC5F089" w:rsidR="00F74CA2" w:rsidRPr="00502429" w:rsidRDefault="00F74CA2" w:rsidP="007C7223">
    <w:pPr>
      <w:pStyle w:val="Footer"/>
      <w:tabs>
        <w:tab w:val="clear" w:pos="4680"/>
        <w:tab w:val="clear" w:pos="9360"/>
        <w:tab w:val="left" w:pos="3734"/>
      </w:tabs>
    </w:pPr>
    <w:r>
      <w:rPr>
        <w:noProof/>
        <w:lang w:val="en-GB" w:eastAsia="en-GB"/>
      </w:rPr>
      <w:drawing>
        <wp:anchor distT="0" distB="0" distL="114300" distR="114300" simplePos="0" relativeHeight="251677696" behindDoc="0" locked="0" layoutInCell="1" allowOverlap="1" wp14:anchorId="65D774F6" wp14:editId="72C79F8B">
          <wp:simplePos x="0" y="0"/>
          <wp:positionH relativeFrom="column">
            <wp:posOffset>-913130</wp:posOffset>
          </wp:positionH>
          <wp:positionV relativeFrom="paragraph">
            <wp:posOffset>383994</wp:posOffset>
          </wp:positionV>
          <wp:extent cx="7626985" cy="755650"/>
          <wp:effectExtent l="0" t="0" r="5715"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mplate-top.jpg"/>
                  <pic:cNvPicPr/>
                </pic:nvPicPr>
                <pic:blipFill>
                  <a:blip r:embed="rId1">
                    <a:extLst>
                      <a:ext uri="{28A0092B-C50C-407E-A947-70E740481C1C}">
                        <a14:useLocalDpi xmlns:a14="http://schemas.microsoft.com/office/drawing/2010/main" val="0"/>
                      </a:ext>
                    </a:extLst>
                  </a:blip>
                  <a:stretch>
                    <a:fillRect/>
                  </a:stretch>
                </pic:blipFill>
                <pic:spPr>
                  <a:xfrm>
                    <a:off x="0" y="0"/>
                    <a:ext cx="7626985" cy="755650"/>
                  </a:xfrm>
                  <a:prstGeom prst="rect">
                    <a:avLst/>
                  </a:prstGeom>
                </pic:spPr>
              </pic:pic>
            </a:graphicData>
          </a:graphic>
          <wp14:sizeRelH relativeFrom="page">
            <wp14:pctWidth>0</wp14:pctWidth>
          </wp14:sizeRelH>
          <wp14:sizeRelV relativeFrom="page">
            <wp14:pctHeight>0</wp14:pctHeight>
          </wp14:sizeRelV>
        </wp:anchor>
      </w:drawing>
    </w:r>
    <w:r w:rsidR="007C7223">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EF84" w14:textId="1AD1A946" w:rsidR="00F74CA2" w:rsidRDefault="00F74CA2" w:rsidP="00502429">
    <w:pPr>
      <w:pStyle w:val="Footer"/>
      <w:tabs>
        <w:tab w:val="right" w:pos="9214"/>
      </w:tabs>
      <w:ind w:left="0"/>
      <w:rPr>
        <w:rFonts w:ascii="Tahoma" w:hAnsi="Tahoma" w:cs="Tahoma"/>
        <w:color w:val="538135" w:themeColor="accent6" w:themeShade="BF"/>
        <w:sz w:val="18"/>
        <w:szCs w:val="18"/>
        <w:lang w:val="en-GB"/>
      </w:rPr>
    </w:pPr>
    <w:r>
      <w:rPr>
        <w:rFonts w:ascii="Tahoma" w:hAnsi="Tahoma" w:cs="Tahoma"/>
        <w:noProof/>
        <w:color w:val="538135" w:themeColor="accent6" w:themeShade="BF"/>
        <w:sz w:val="18"/>
        <w:szCs w:val="18"/>
        <w:lang w:val="en-GB" w:eastAsia="en-GB"/>
      </w:rPr>
      <mc:AlternateContent>
        <mc:Choice Requires="wps">
          <w:drawing>
            <wp:anchor distT="0" distB="0" distL="114300" distR="114300" simplePos="0" relativeHeight="251674624" behindDoc="0" locked="0" layoutInCell="1" allowOverlap="1" wp14:anchorId="5D0F7B57" wp14:editId="322E3A6F">
              <wp:simplePos x="0" y="0"/>
              <wp:positionH relativeFrom="column">
                <wp:posOffset>-800100</wp:posOffset>
              </wp:positionH>
              <wp:positionV relativeFrom="paragraph">
                <wp:posOffset>152400</wp:posOffset>
              </wp:positionV>
              <wp:extent cx="75819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758190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9E5AF0" id="Straight Connector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3pt,12pt" to="53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" strokecolor="#538135 [2409]" strokeweight=".5pt">
              <v:stroke joinstyle="miter"/>
            </v:line>
          </w:pict>
        </mc:Fallback>
      </mc:AlternateContent>
    </w:r>
  </w:p>
  <w:p w14:paraId="46147F72" w14:textId="2F82C623" w:rsidR="00F74CA2" w:rsidRDefault="00F74CA2" w:rsidP="00502429">
    <w:pPr>
      <w:pStyle w:val="Footer"/>
      <w:tabs>
        <w:tab w:val="right" w:pos="9214"/>
      </w:tabs>
      <w:ind w:left="0"/>
      <w:rPr>
        <w:rFonts w:ascii="Tahoma" w:hAnsi="Tahoma" w:cs="Tahoma"/>
        <w:color w:val="538135" w:themeColor="accent6" w:themeShade="BF"/>
        <w:sz w:val="18"/>
        <w:szCs w:val="18"/>
        <w:lang w:val="en-GB"/>
      </w:rPr>
    </w:pPr>
    <w:r w:rsidRPr="00DA4EFE">
      <w:rPr>
        <w:rFonts w:ascii="Tahoma" w:hAnsi="Tahoma" w:cs="Tahoma"/>
        <w:color w:val="538135" w:themeColor="accent6" w:themeShade="BF"/>
        <w:sz w:val="18"/>
        <w:szCs w:val="18"/>
        <w:lang w:val="en-GB"/>
      </w:rPr>
      <w:t>© 2020 British Woodworking Federation</w:t>
    </w:r>
    <w:r w:rsidRPr="00DA4EFE">
      <w:rPr>
        <w:rFonts w:ascii="Tahoma" w:hAnsi="Tahoma" w:cs="Tahoma"/>
        <w:color w:val="538135" w:themeColor="accent6" w:themeShade="BF"/>
        <w:sz w:val="18"/>
        <w:szCs w:val="18"/>
        <w:lang w:val="en-GB"/>
      </w:rPr>
      <w:tab/>
    </w:r>
    <w:r w:rsidRPr="00DA4EFE">
      <w:rPr>
        <w:rFonts w:ascii="Tahoma" w:hAnsi="Tahoma" w:cs="Tahoma"/>
        <w:color w:val="538135" w:themeColor="accent6" w:themeShade="BF"/>
        <w:sz w:val="18"/>
        <w:szCs w:val="18"/>
        <w:lang w:val="en-GB"/>
      </w:rPr>
      <w:tab/>
      <w:t>BWF/</w:t>
    </w:r>
    <w:r>
      <w:rPr>
        <w:rFonts w:ascii="Tahoma" w:hAnsi="Tahoma" w:cs="Tahoma"/>
        <w:color w:val="538135" w:themeColor="accent6" w:themeShade="BF"/>
        <w:sz w:val="18"/>
        <w:szCs w:val="18"/>
        <w:lang w:val="en-GB"/>
      </w:rPr>
      <w:t>COC_</w:t>
    </w:r>
    <w:r w:rsidR="00DF6054">
      <w:rPr>
        <w:rFonts w:ascii="Tahoma" w:hAnsi="Tahoma" w:cs="Tahoma"/>
        <w:color w:val="538135" w:themeColor="accent6" w:themeShade="BF"/>
        <w:sz w:val="18"/>
        <w:szCs w:val="18"/>
        <w:lang w:val="en-GB"/>
      </w:rPr>
      <w:t>FireRiskAssessmentQ</w:t>
    </w:r>
    <w:r>
      <w:rPr>
        <w:rFonts w:ascii="Tahoma" w:hAnsi="Tahoma" w:cs="Tahoma"/>
        <w:color w:val="538135" w:themeColor="accent6" w:themeShade="BF"/>
        <w:sz w:val="18"/>
        <w:szCs w:val="18"/>
        <w:lang w:val="en-GB"/>
      </w:rPr>
      <w:t>_May2020</w:t>
    </w:r>
    <w:r w:rsidRPr="00AB5143">
      <w:rPr>
        <w:rFonts w:ascii="Tahoma" w:hAnsi="Tahoma" w:cs="Tahoma"/>
        <w:color w:val="538135" w:themeColor="accent6" w:themeShade="BF"/>
        <w:sz w:val="18"/>
        <w:szCs w:val="18"/>
        <w:lang w:val="en-GB"/>
      </w:rPr>
      <w:t xml:space="preserve"> </w:t>
    </w:r>
    <w:r w:rsidRPr="00DA4EFE">
      <w:rPr>
        <w:rFonts w:ascii="Tahoma" w:hAnsi="Tahoma" w:cs="Tahoma"/>
        <w:color w:val="538135" w:themeColor="accent6" w:themeShade="BF"/>
        <w:sz w:val="18"/>
        <w:szCs w:val="18"/>
        <w:lang w:val="en-GB"/>
      </w:rPr>
      <w:t>BWF/</w:t>
    </w:r>
    <w:r>
      <w:rPr>
        <w:rFonts w:ascii="Tahoma" w:hAnsi="Tahoma" w:cs="Tahoma"/>
        <w:color w:val="538135" w:themeColor="accent6" w:themeShade="BF"/>
        <w:sz w:val="18"/>
        <w:szCs w:val="18"/>
        <w:lang w:val="en-GB"/>
      </w:rPr>
      <w:t>COC_GuidetoCompliance_May2020</w:t>
    </w:r>
  </w:p>
  <w:sdt>
    <w:sdtPr>
      <w:rPr>
        <w:rStyle w:val="PageNumber"/>
        <w:rFonts w:ascii="Tahoma" w:hAnsi="Tahoma" w:cs="Tahoma"/>
        <w:sz w:val="24"/>
        <w:szCs w:val="24"/>
      </w:rPr>
      <w:id w:val="-1724746929"/>
      <w:docPartObj>
        <w:docPartGallery w:val="Page Numbers (Bottom of Page)"/>
        <w:docPartUnique/>
      </w:docPartObj>
    </w:sdtPr>
    <w:sdtEndPr>
      <w:rPr>
        <w:rStyle w:val="PageNumber"/>
      </w:rPr>
    </w:sdtEndPr>
    <w:sdtContent>
      <w:p w14:paraId="2B8D838E" w14:textId="04705A0B" w:rsidR="00F74CA2" w:rsidRPr="00502429" w:rsidRDefault="00F74CA2" w:rsidP="00502429">
        <w:pPr>
          <w:pStyle w:val="Footer"/>
          <w:framePr w:wrap="notBeside" w:vAnchor="page" w:hAnchor="page" w:xAlign="center" w:yAlign="bottom"/>
          <w:ind w:left="0"/>
          <w:jc w:val="center"/>
          <w:rPr>
            <w:rStyle w:val="PageNumber"/>
            <w:rFonts w:ascii="Tahoma" w:hAnsi="Tahoma" w:cs="Tahoma"/>
            <w:sz w:val="24"/>
            <w:szCs w:val="24"/>
          </w:rPr>
        </w:pPr>
        <w:r w:rsidRPr="00502429">
          <w:rPr>
            <w:rStyle w:val="PageNumber"/>
            <w:rFonts w:ascii="Tahoma" w:hAnsi="Tahoma" w:cs="Tahoma"/>
            <w:sz w:val="24"/>
            <w:szCs w:val="24"/>
          </w:rPr>
          <w:fldChar w:fldCharType="begin"/>
        </w:r>
        <w:r w:rsidRPr="00502429">
          <w:rPr>
            <w:rStyle w:val="PageNumber"/>
            <w:rFonts w:ascii="Tahoma" w:hAnsi="Tahoma" w:cs="Tahoma"/>
            <w:sz w:val="24"/>
            <w:szCs w:val="24"/>
          </w:rPr>
          <w:instrText xml:space="preserve"> PAGE </w:instrText>
        </w:r>
        <w:r w:rsidRPr="00502429">
          <w:rPr>
            <w:rStyle w:val="PageNumber"/>
            <w:rFonts w:ascii="Tahoma" w:hAnsi="Tahoma" w:cs="Tahoma"/>
            <w:sz w:val="24"/>
            <w:szCs w:val="24"/>
          </w:rPr>
          <w:fldChar w:fldCharType="separate"/>
        </w:r>
        <w:r w:rsidR="00B445C8">
          <w:rPr>
            <w:rStyle w:val="PageNumber"/>
            <w:rFonts w:ascii="Tahoma" w:hAnsi="Tahoma" w:cs="Tahoma"/>
            <w:noProof/>
            <w:sz w:val="24"/>
            <w:szCs w:val="24"/>
          </w:rPr>
          <w:t>4</w:t>
        </w:r>
        <w:r w:rsidRPr="00502429">
          <w:rPr>
            <w:rStyle w:val="PageNumber"/>
            <w:rFonts w:ascii="Tahoma" w:hAnsi="Tahoma" w:cs="Tahoma"/>
            <w:sz w:val="24"/>
            <w:szCs w:val="24"/>
          </w:rPr>
          <w:fldChar w:fldCharType="end"/>
        </w:r>
      </w:p>
    </w:sdtContent>
  </w:sdt>
  <w:p w14:paraId="69DA6FC6" w14:textId="08EF22FF" w:rsidR="00F74CA2" w:rsidRPr="00BE2741" w:rsidRDefault="00F74CA2" w:rsidP="00502429">
    <w:pPr>
      <w:pStyle w:val="Footer"/>
      <w:ind w:left="0"/>
      <w:jc w:val="center"/>
      <w:rPr>
        <w:rFonts w:ascii="Tahoma" w:hAnsi="Tahoma" w:cs="Tahoma"/>
        <w:sz w:val="24"/>
        <w:szCs w:val="24"/>
      </w:rPr>
    </w:pPr>
    <w:r>
      <w:rPr>
        <w:noProof/>
        <w:lang w:val="en-GB" w:eastAsia="en-GB"/>
      </w:rPr>
      <w:drawing>
        <wp:anchor distT="0" distB="0" distL="114300" distR="114300" simplePos="0" relativeHeight="251662334" behindDoc="0" locked="0" layoutInCell="1" allowOverlap="1" wp14:anchorId="4F9CDB46" wp14:editId="359E7203">
          <wp:simplePos x="0" y="0"/>
          <wp:positionH relativeFrom="column">
            <wp:posOffset>-847725</wp:posOffset>
          </wp:positionH>
          <wp:positionV relativeFrom="paragraph">
            <wp:posOffset>-10334625</wp:posOffset>
          </wp:positionV>
          <wp:extent cx="7626985" cy="755650"/>
          <wp:effectExtent l="0" t="0" r="5715"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mplate-top.jpg"/>
                  <pic:cNvPicPr/>
                </pic:nvPicPr>
                <pic:blipFill>
                  <a:blip r:embed="rId1">
                    <a:extLst>
                      <a:ext uri="{28A0092B-C50C-407E-A947-70E740481C1C}">
                        <a14:useLocalDpi xmlns:a14="http://schemas.microsoft.com/office/drawing/2010/main" val="0"/>
                      </a:ext>
                    </a:extLst>
                  </a:blip>
                  <a:stretch>
                    <a:fillRect/>
                  </a:stretch>
                </pic:blipFill>
                <pic:spPr>
                  <a:xfrm>
                    <a:off x="0" y="0"/>
                    <a:ext cx="7626985" cy="75565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ahoma" w:hAnsi="Tahoma" w:cs="Tahoma"/>
        <w:sz w:val="24"/>
        <w:szCs w:val="24"/>
      </w:rPr>
      <w:id w:val="-270319521"/>
      <w:docPartObj>
        <w:docPartGallery w:val="Page Numbers (Bottom of Page)"/>
        <w:docPartUnique/>
      </w:docPartObj>
    </w:sdtPr>
    <w:sdtEndPr>
      <w:rPr>
        <w:rStyle w:val="PageNumber"/>
        <w:color w:val="FF0000"/>
      </w:rPr>
    </w:sdtEndPr>
    <w:sdtContent>
      <w:p w14:paraId="5E4D8ED9" w14:textId="77777777" w:rsidR="00F74CA2" w:rsidRPr="00A7351E" w:rsidRDefault="00F74CA2" w:rsidP="00502429">
        <w:pPr>
          <w:pStyle w:val="Footer"/>
          <w:framePr w:w="181" w:h="461" w:hRule="exact" w:wrap="notBeside" w:vAnchor="text" w:hAnchor="page" w:x="5801" w:y="-958"/>
          <w:ind w:left="0"/>
          <w:rPr>
            <w:rStyle w:val="PageNumber"/>
            <w:rFonts w:ascii="Tahoma" w:hAnsi="Tahoma" w:cs="Tahoma"/>
            <w:sz w:val="24"/>
            <w:szCs w:val="24"/>
          </w:rPr>
        </w:pPr>
        <w:r w:rsidRPr="00A7351E">
          <w:rPr>
            <w:rStyle w:val="PageNumber"/>
            <w:rFonts w:ascii="Tahoma" w:hAnsi="Tahoma" w:cs="Tahoma"/>
            <w:color w:val="538135" w:themeColor="accent6" w:themeShade="BF"/>
            <w:sz w:val="24"/>
            <w:szCs w:val="24"/>
          </w:rPr>
          <w:fldChar w:fldCharType="begin"/>
        </w:r>
        <w:r w:rsidRPr="00A7351E">
          <w:rPr>
            <w:rStyle w:val="PageNumber"/>
            <w:rFonts w:ascii="Tahoma" w:hAnsi="Tahoma" w:cs="Tahoma"/>
            <w:color w:val="538135" w:themeColor="accent6" w:themeShade="BF"/>
            <w:sz w:val="24"/>
            <w:szCs w:val="24"/>
          </w:rPr>
          <w:instrText xml:space="preserve"> PAGE </w:instrText>
        </w:r>
        <w:r w:rsidRPr="00A7351E">
          <w:rPr>
            <w:rStyle w:val="PageNumber"/>
            <w:rFonts w:ascii="Tahoma" w:hAnsi="Tahoma" w:cs="Tahoma"/>
            <w:color w:val="538135" w:themeColor="accent6" w:themeShade="BF"/>
            <w:sz w:val="24"/>
            <w:szCs w:val="24"/>
          </w:rPr>
          <w:fldChar w:fldCharType="separate"/>
        </w:r>
        <w:r w:rsidRPr="00A7351E">
          <w:rPr>
            <w:rStyle w:val="PageNumber"/>
            <w:rFonts w:ascii="Tahoma" w:hAnsi="Tahoma" w:cs="Tahoma"/>
            <w:noProof/>
            <w:color w:val="538135" w:themeColor="accent6" w:themeShade="BF"/>
            <w:sz w:val="24"/>
            <w:szCs w:val="24"/>
          </w:rPr>
          <w:t>1</w:t>
        </w:r>
        <w:r w:rsidRPr="00A7351E">
          <w:rPr>
            <w:rStyle w:val="PageNumber"/>
            <w:rFonts w:ascii="Tahoma" w:hAnsi="Tahoma" w:cs="Tahoma"/>
            <w:color w:val="538135" w:themeColor="accent6" w:themeShade="BF"/>
            <w:sz w:val="24"/>
            <w:szCs w:val="24"/>
          </w:rPr>
          <w:fldChar w:fldCharType="end"/>
        </w:r>
      </w:p>
    </w:sdtContent>
  </w:sdt>
  <w:p w14:paraId="606E0694" w14:textId="77777777" w:rsidR="00F74CA2" w:rsidRPr="00502429" w:rsidRDefault="00F74CA2" w:rsidP="00A7351E">
    <w:pPr>
      <w:pStyle w:val="Footer"/>
      <w:tabs>
        <w:tab w:val="right" w:pos="9214"/>
      </w:tabs>
      <w:ind w:left="0"/>
      <w:rPr>
        <w:rFonts w:ascii="Tahoma" w:hAnsi="Tahoma" w:cs="Tahoma"/>
        <w:color w:val="538135" w:themeColor="accent6" w:themeShade="BF"/>
        <w:sz w:val="18"/>
        <w:szCs w:val="18"/>
        <w:lang w:val="en-GB"/>
      </w:rPr>
    </w:pPr>
    <w:r w:rsidRPr="00502429">
      <w:rPr>
        <w:rFonts w:ascii="Tahoma" w:hAnsi="Tahoma" w:cs="Tahoma"/>
        <w:color w:val="538135" w:themeColor="accent6" w:themeShade="BF"/>
        <w:sz w:val="18"/>
        <w:szCs w:val="18"/>
        <w:lang w:val="en-GB"/>
      </w:rPr>
      <w:t>© 2020 British Woodworking Federation</w:t>
    </w:r>
    <w:r w:rsidRPr="00502429">
      <w:rPr>
        <w:rFonts w:ascii="Tahoma" w:hAnsi="Tahoma" w:cs="Tahoma"/>
        <w:color w:val="538135" w:themeColor="accent6" w:themeShade="BF"/>
        <w:sz w:val="18"/>
        <w:szCs w:val="18"/>
        <w:lang w:val="en-GB"/>
      </w:rPr>
      <w:tab/>
    </w:r>
    <w:r w:rsidRPr="00502429">
      <w:rPr>
        <w:rFonts w:ascii="Tahoma" w:hAnsi="Tahoma" w:cs="Tahoma"/>
        <w:color w:val="538135" w:themeColor="accent6" w:themeShade="BF"/>
        <w:sz w:val="18"/>
        <w:szCs w:val="18"/>
        <w:lang w:val="en-GB"/>
      </w:rPr>
      <w:tab/>
      <w:t>BWF/15/BWFWORDDOCUMENTTEMPLATE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28615" w14:textId="77777777" w:rsidR="00F74CA2" w:rsidRDefault="00F74CA2" w:rsidP="000C04F0">
      <w:r>
        <w:separator/>
      </w:r>
    </w:p>
  </w:footnote>
  <w:footnote w:type="continuationSeparator" w:id="0">
    <w:p w14:paraId="4143C971" w14:textId="77777777" w:rsidR="00F74CA2" w:rsidRDefault="00F74CA2" w:rsidP="000C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13586" w14:textId="77777777" w:rsidR="007C7223" w:rsidRDefault="007C7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8060E" w14:textId="666FAD17" w:rsidR="00F74CA2" w:rsidRDefault="00F74CA2">
    <w:pPr>
      <w:pStyle w:val="Header"/>
    </w:pPr>
    <w:r>
      <w:rPr>
        <w:noProof/>
        <w:lang w:val="en-GB" w:eastAsia="en-GB"/>
      </w:rPr>
      <w:drawing>
        <wp:anchor distT="0" distB="0" distL="114300" distR="114300" simplePos="0" relativeHeight="251663359" behindDoc="0" locked="0" layoutInCell="1" allowOverlap="1" wp14:anchorId="67DC8F9A" wp14:editId="247E3822">
          <wp:simplePos x="0" y="0"/>
          <wp:positionH relativeFrom="column">
            <wp:posOffset>-914219</wp:posOffset>
          </wp:positionH>
          <wp:positionV relativeFrom="paragraph">
            <wp:posOffset>-457200</wp:posOffset>
          </wp:positionV>
          <wp:extent cx="7626985" cy="755650"/>
          <wp:effectExtent l="0" t="0" r="571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mplate-top.jpg"/>
                  <pic:cNvPicPr/>
                </pic:nvPicPr>
                <pic:blipFill>
                  <a:blip r:embed="rId1">
                    <a:extLst>
                      <a:ext uri="{28A0092B-C50C-407E-A947-70E740481C1C}">
                        <a14:useLocalDpi xmlns:a14="http://schemas.microsoft.com/office/drawing/2010/main" val="0"/>
                      </a:ext>
                    </a:extLst>
                  </a:blip>
                  <a:stretch>
                    <a:fillRect/>
                  </a:stretch>
                </pic:blipFill>
                <pic:spPr>
                  <a:xfrm>
                    <a:off x="0" y="0"/>
                    <a:ext cx="7626985" cy="75565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0" locked="0" layoutInCell="1" allowOverlap="1" wp14:anchorId="34E72B9C" wp14:editId="2D588974">
          <wp:simplePos x="0" y="0"/>
          <wp:positionH relativeFrom="margin">
            <wp:posOffset>2537460</wp:posOffset>
          </wp:positionH>
          <wp:positionV relativeFrom="margin">
            <wp:posOffset>-848995</wp:posOffset>
          </wp:positionV>
          <wp:extent cx="762000" cy="8509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f Logo PMS342.eps"/>
                  <pic:cNvPicPr/>
                </pic:nvPicPr>
                <pic:blipFill>
                  <a:blip r:embed="rId2">
                    <a:extLst>
                      <a:ext uri="{28A0092B-C50C-407E-A947-70E740481C1C}">
                        <a14:useLocalDpi xmlns:a14="http://schemas.microsoft.com/office/drawing/2010/main" val="0"/>
                      </a:ext>
                    </a:extLst>
                  </a:blip>
                  <a:stretch>
                    <a:fillRect/>
                  </a:stretch>
                </pic:blipFill>
                <pic:spPr>
                  <a:xfrm>
                    <a:off x="0" y="0"/>
                    <a:ext cx="762000" cy="850900"/>
                  </a:xfrm>
                  <a:prstGeom prst="rect">
                    <a:avLst/>
                  </a:prstGeom>
                </pic:spPr>
              </pic:pic>
            </a:graphicData>
          </a:graphic>
        </wp:anchor>
      </w:drawing>
    </w:r>
  </w:p>
  <w:p w14:paraId="617B3A2B" w14:textId="281DFC15" w:rsidR="00F74CA2" w:rsidRDefault="00F74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35DD3" w14:textId="2B1B7618" w:rsidR="00F74CA2" w:rsidRDefault="00F74CA2">
    <w:pPr>
      <w:pStyle w:val="Header"/>
    </w:pPr>
    <w:r>
      <w:rPr>
        <w:noProof/>
        <w:lang w:val="en-GB" w:eastAsia="en-GB"/>
      </w:rPr>
      <w:drawing>
        <wp:anchor distT="0" distB="0" distL="114300" distR="114300" simplePos="0" relativeHeight="251675648" behindDoc="0" locked="0" layoutInCell="1" allowOverlap="1" wp14:anchorId="5E44559A" wp14:editId="7CCE382F">
          <wp:simplePos x="0" y="0"/>
          <wp:positionH relativeFrom="column">
            <wp:posOffset>-854075</wp:posOffset>
          </wp:positionH>
          <wp:positionV relativeFrom="paragraph">
            <wp:posOffset>-462461</wp:posOffset>
          </wp:positionV>
          <wp:extent cx="7627310" cy="756000"/>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mplate-top.jpg"/>
                  <pic:cNvPicPr/>
                </pic:nvPicPr>
                <pic:blipFill>
                  <a:blip r:embed="rId1">
                    <a:extLst>
                      <a:ext uri="{28A0092B-C50C-407E-A947-70E740481C1C}">
                        <a14:useLocalDpi xmlns:a14="http://schemas.microsoft.com/office/drawing/2010/main" val="0"/>
                      </a:ext>
                    </a:extLst>
                  </a:blip>
                  <a:stretch>
                    <a:fillRect/>
                  </a:stretch>
                </pic:blipFill>
                <pic:spPr>
                  <a:xfrm>
                    <a:off x="0" y="0"/>
                    <a:ext cx="7627310" cy="756000"/>
                  </a:xfrm>
                  <a:prstGeom prst="rect">
                    <a:avLst/>
                  </a:prstGeom>
                </pic:spPr>
              </pic:pic>
            </a:graphicData>
          </a:graphic>
          <wp14:sizeRelH relativeFrom="page">
            <wp14:pctWidth>0</wp14:pctWidth>
          </wp14:sizeRelH>
          <wp14:sizeRelV relativeFrom="page">
            <wp14:pctHeight>0</wp14:pctHeight>
          </wp14:sizeRelV>
        </wp:anchor>
      </w:drawing>
    </w:r>
  </w:p>
  <w:p w14:paraId="720D9A99" w14:textId="1E21884D" w:rsidR="00F74CA2" w:rsidRDefault="00F74C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D0C1E" w14:textId="2211F22E" w:rsidR="00F74CA2" w:rsidRDefault="00F74CA2">
    <w:pPr>
      <w:pStyle w:val="Header"/>
    </w:pPr>
    <w:r>
      <w:rPr>
        <w:noProof/>
        <w:lang w:val="en-GB" w:eastAsia="en-GB"/>
      </w:rPr>
      <w:drawing>
        <wp:anchor distT="0" distB="0" distL="114300" distR="114300" simplePos="0" relativeHeight="251669504" behindDoc="0" locked="0" layoutInCell="1" allowOverlap="1" wp14:anchorId="0C544602" wp14:editId="0C800F3C">
          <wp:simplePos x="0" y="0"/>
          <wp:positionH relativeFrom="margin">
            <wp:posOffset>2537460</wp:posOffset>
          </wp:positionH>
          <wp:positionV relativeFrom="margin">
            <wp:posOffset>-1242695</wp:posOffset>
          </wp:positionV>
          <wp:extent cx="762000" cy="8509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f Logo PMS342.eps"/>
                  <pic:cNvPicPr/>
                </pic:nvPicPr>
                <pic:blipFill>
                  <a:blip r:embed="rId1">
                    <a:extLst>
                      <a:ext uri="{28A0092B-C50C-407E-A947-70E740481C1C}">
                        <a14:useLocalDpi xmlns:a14="http://schemas.microsoft.com/office/drawing/2010/main" val="0"/>
                      </a:ext>
                    </a:extLst>
                  </a:blip>
                  <a:stretch>
                    <a:fillRect/>
                  </a:stretch>
                </pic:blipFill>
                <pic:spPr>
                  <a:xfrm>
                    <a:off x="0" y="0"/>
                    <a:ext cx="762000" cy="850900"/>
                  </a:xfrm>
                  <a:prstGeom prst="rect">
                    <a:avLst/>
                  </a:prstGeom>
                </pic:spPr>
              </pic:pic>
            </a:graphicData>
          </a:graphic>
        </wp:anchor>
      </w:drawing>
    </w:r>
  </w:p>
  <w:p w14:paraId="1216B617" w14:textId="08E1AC32" w:rsidR="00F74CA2" w:rsidRDefault="00F74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2EB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5C99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2C7C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3CFE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503D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A05B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469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27D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4FE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B234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30588"/>
    <w:multiLevelType w:val="hybridMultilevel"/>
    <w:tmpl w:val="E10AD6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08DC14B5"/>
    <w:multiLevelType w:val="multilevel"/>
    <w:tmpl w:val="29A86FA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0A04616A"/>
    <w:multiLevelType w:val="hybridMultilevel"/>
    <w:tmpl w:val="3028B5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E644C6C"/>
    <w:multiLevelType w:val="multilevel"/>
    <w:tmpl w:val="1FE6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362193"/>
    <w:multiLevelType w:val="hybridMultilevel"/>
    <w:tmpl w:val="5356816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1EEA257B"/>
    <w:multiLevelType w:val="hybridMultilevel"/>
    <w:tmpl w:val="15E200C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28EE6267"/>
    <w:multiLevelType w:val="hybridMultilevel"/>
    <w:tmpl w:val="CA70BCF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2EB46E88"/>
    <w:multiLevelType w:val="hybridMultilevel"/>
    <w:tmpl w:val="2E68B9F4"/>
    <w:lvl w:ilvl="0" w:tplc="90AA3464">
      <w:start w:val="13"/>
      <w:numFmt w:val="bullet"/>
      <w:lvlText w:val="-"/>
      <w:lvlJc w:val="left"/>
      <w:pPr>
        <w:ind w:left="1440" w:hanging="360"/>
      </w:pPr>
      <w:rPr>
        <w:rFonts w:ascii="Tahoma" w:eastAsiaTheme="minorHAnsi"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2F3125CA"/>
    <w:multiLevelType w:val="hybridMultilevel"/>
    <w:tmpl w:val="C19038B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33626E65"/>
    <w:multiLevelType w:val="hybridMultilevel"/>
    <w:tmpl w:val="ABD8F2F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3E3A7DB6"/>
    <w:multiLevelType w:val="hybridMultilevel"/>
    <w:tmpl w:val="F4841A4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433F7DD2"/>
    <w:multiLevelType w:val="hybridMultilevel"/>
    <w:tmpl w:val="7030776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D3C4A95"/>
    <w:multiLevelType w:val="hybridMultilevel"/>
    <w:tmpl w:val="E3361EB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5750691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86600AC"/>
    <w:multiLevelType w:val="multilevel"/>
    <w:tmpl w:val="ECFC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496B70"/>
    <w:multiLevelType w:val="hybridMultilevel"/>
    <w:tmpl w:val="DD00C44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68AF5EED"/>
    <w:multiLevelType w:val="multilevel"/>
    <w:tmpl w:val="3E7EF460"/>
    <w:lvl w:ilvl="0">
      <w:start w:val="10"/>
      <w:numFmt w:val="decimal"/>
      <w:lvlText w:val="%1"/>
      <w:lvlJc w:val="left"/>
      <w:pPr>
        <w:tabs>
          <w:tab w:val="num" w:pos="720"/>
        </w:tabs>
        <w:ind w:left="720" w:hanging="720"/>
      </w:pPr>
      <w:rPr>
        <w:rFonts w:hint="default"/>
        <w:color w:val="E36C0A"/>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98D14C5"/>
    <w:multiLevelType w:val="hybridMultilevel"/>
    <w:tmpl w:val="FFCCF8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0A81E7D"/>
    <w:multiLevelType w:val="hybridMultilevel"/>
    <w:tmpl w:val="974020C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84ADD"/>
    <w:multiLevelType w:val="hybridMultilevel"/>
    <w:tmpl w:val="A3A2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D2307"/>
    <w:multiLevelType w:val="hybridMultilevel"/>
    <w:tmpl w:val="D4F68EA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7D9C0B83"/>
    <w:multiLevelType w:val="hybridMultilevel"/>
    <w:tmpl w:val="8624BD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7E3D304D"/>
    <w:multiLevelType w:val="hybridMultilevel"/>
    <w:tmpl w:val="7466F86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3"/>
  </w:num>
  <w:num w:numId="12">
    <w:abstractNumId w:val="29"/>
  </w:num>
  <w:num w:numId="13">
    <w:abstractNumId w:val="30"/>
  </w:num>
  <w:num w:numId="14">
    <w:abstractNumId w:val="12"/>
  </w:num>
  <w:num w:numId="15">
    <w:abstractNumId w:val="27"/>
  </w:num>
  <w:num w:numId="16">
    <w:abstractNumId w:val="19"/>
  </w:num>
  <w:num w:numId="17">
    <w:abstractNumId w:val="16"/>
  </w:num>
  <w:num w:numId="18">
    <w:abstractNumId w:val="11"/>
  </w:num>
  <w:num w:numId="19">
    <w:abstractNumId w:val="31"/>
  </w:num>
  <w:num w:numId="20">
    <w:abstractNumId w:val="28"/>
  </w:num>
  <w:num w:numId="21">
    <w:abstractNumId w:val="25"/>
  </w:num>
  <w:num w:numId="22">
    <w:abstractNumId w:val="18"/>
  </w:num>
  <w:num w:numId="23">
    <w:abstractNumId w:val="33"/>
  </w:num>
  <w:num w:numId="24">
    <w:abstractNumId w:val="26"/>
  </w:num>
  <w:num w:numId="25">
    <w:abstractNumId w:val="14"/>
  </w:num>
  <w:num w:numId="26">
    <w:abstractNumId w:val="20"/>
  </w:num>
  <w:num w:numId="27">
    <w:abstractNumId w:val="32"/>
  </w:num>
  <w:num w:numId="28">
    <w:abstractNumId w:val="22"/>
  </w:num>
  <w:num w:numId="29">
    <w:abstractNumId w:val="21"/>
  </w:num>
  <w:num w:numId="30">
    <w:abstractNumId w:val="10"/>
  </w:num>
  <w:num w:numId="31">
    <w:abstractNumId w:val="24"/>
  </w:num>
  <w:num w:numId="32">
    <w:abstractNumId w:val="13"/>
  </w:num>
  <w:num w:numId="33">
    <w:abstractNumId w:val="15"/>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F0"/>
    <w:rsid w:val="0002787A"/>
    <w:rsid w:val="00046FF0"/>
    <w:rsid w:val="00050342"/>
    <w:rsid w:val="00076CE4"/>
    <w:rsid w:val="000A081D"/>
    <w:rsid w:val="000B1E70"/>
    <w:rsid w:val="000B2384"/>
    <w:rsid w:val="000C04F0"/>
    <w:rsid w:val="000E15BF"/>
    <w:rsid w:val="000E6071"/>
    <w:rsid w:val="000F0DD0"/>
    <w:rsid w:val="00104741"/>
    <w:rsid w:val="001077B4"/>
    <w:rsid w:val="0011310F"/>
    <w:rsid w:val="00113F5B"/>
    <w:rsid w:val="00117BA1"/>
    <w:rsid w:val="001230E6"/>
    <w:rsid w:val="0013357E"/>
    <w:rsid w:val="00135E65"/>
    <w:rsid w:val="00145C4F"/>
    <w:rsid w:val="00156CA4"/>
    <w:rsid w:val="001623F5"/>
    <w:rsid w:val="00190378"/>
    <w:rsid w:val="001A22D3"/>
    <w:rsid w:val="001E5F7C"/>
    <w:rsid w:val="001F361D"/>
    <w:rsid w:val="0021604E"/>
    <w:rsid w:val="00222782"/>
    <w:rsid w:val="002239DF"/>
    <w:rsid w:val="00230C0F"/>
    <w:rsid w:val="00246975"/>
    <w:rsid w:val="00253AE8"/>
    <w:rsid w:val="00265FEB"/>
    <w:rsid w:val="002A33F5"/>
    <w:rsid w:val="002A5CD5"/>
    <w:rsid w:val="003147C5"/>
    <w:rsid w:val="00344009"/>
    <w:rsid w:val="00356E18"/>
    <w:rsid w:val="00376F94"/>
    <w:rsid w:val="003879F1"/>
    <w:rsid w:val="0039503E"/>
    <w:rsid w:val="00395A7E"/>
    <w:rsid w:val="003A4062"/>
    <w:rsid w:val="003A6DE5"/>
    <w:rsid w:val="003B4224"/>
    <w:rsid w:val="003D3C41"/>
    <w:rsid w:val="003D528D"/>
    <w:rsid w:val="003E17A6"/>
    <w:rsid w:val="003F1111"/>
    <w:rsid w:val="0040270E"/>
    <w:rsid w:val="00407079"/>
    <w:rsid w:val="004169FA"/>
    <w:rsid w:val="00422B3C"/>
    <w:rsid w:val="00433926"/>
    <w:rsid w:val="00435182"/>
    <w:rsid w:val="0044532E"/>
    <w:rsid w:val="00454F5B"/>
    <w:rsid w:val="00456395"/>
    <w:rsid w:val="00466080"/>
    <w:rsid w:val="004966DC"/>
    <w:rsid w:val="004A1807"/>
    <w:rsid w:val="004A6489"/>
    <w:rsid w:val="004E5249"/>
    <w:rsid w:val="004F2BC8"/>
    <w:rsid w:val="00502429"/>
    <w:rsid w:val="00502467"/>
    <w:rsid w:val="00555D41"/>
    <w:rsid w:val="0056790E"/>
    <w:rsid w:val="005834B9"/>
    <w:rsid w:val="005875F4"/>
    <w:rsid w:val="005B2C82"/>
    <w:rsid w:val="005C37D1"/>
    <w:rsid w:val="005C5893"/>
    <w:rsid w:val="005E411F"/>
    <w:rsid w:val="00600588"/>
    <w:rsid w:val="00603108"/>
    <w:rsid w:val="006046F2"/>
    <w:rsid w:val="006055D1"/>
    <w:rsid w:val="0065364D"/>
    <w:rsid w:val="00664116"/>
    <w:rsid w:val="0069643F"/>
    <w:rsid w:val="006A261E"/>
    <w:rsid w:val="006B4719"/>
    <w:rsid w:val="006E49BE"/>
    <w:rsid w:val="006F0FFC"/>
    <w:rsid w:val="006F5CB1"/>
    <w:rsid w:val="0070400C"/>
    <w:rsid w:val="007449A1"/>
    <w:rsid w:val="007455FB"/>
    <w:rsid w:val="007557CD"/>
    <w:rsid w:val="0076763D"/>
    <w:rsid w:val="00773084"/>
    <w:rsid w:val="007735FF"/>
    <w:rsid w:val="00795E0A"/>
    <w:rsid w:val="007C3303"/>
    <w:rsid w:val="007C42B3"/>
    <w:rsid w:val="007C7223"/>
    <w:rsid w:val="007D4573"/>
    <w:rsid w:val="007E3E41"/>
    <w:rsid w:val="00823C9D"/>
    <w:rsid w:val="00830D86"/>
    <w:rsid w:val="008565E6"/>
    <w:rsid w:val="008577AB"/>
    <w:rsid w:val="00885BC0"/>
    <w:rsid w:val="00897089"/>
    <w:rsid w:val="00940E29"/>
    <w:rsid w:val="009474EB"/>
    <w:rsid w:val="00997122"/>
    <w:rsid w:val="009A3269"/>
    <w:rsid w:val="009A4045"/>
    <w:rsid w:val="009A4E73"/>
    <w:rsid w:val="009A5749"/>
    <w:rsid w:val="009A5A35"/>
    <w:rsid w:val="009B0487"/>
    <w:rsid w:val="009C38E7"/>
    <w:rsid w:val="009C7679"/>
    <w:rsid w:val="00A00DAD"/>
    <w:rsid w:val="00A159C1"/>
    <w:rsid w:val="00A3471E"/>
    <w:rsid w:val="00A37ECC"/>
    <w:rsid w:val="00A4765D"/>
    <w:rsid w:val="00A64428"/>
    <w:rsid w:val="00A7351E"/>
    <w:rsid w:val="00A83845"/>
    <w:rsid w:val="00AA735A"/>
    <w:rsid w:val="00AB5143"/>
    <w:rsid w:val="00AD69AC"/>
    <w:rsid w:val="00AE0CCE"/>
    <w:rsid w:val="00B03664"/>
    <w:rsid w:val="00B261BD"/>
    <w:rsid w:val="00B42275"/>
    <w:rsid w:val="00B445C8"/>
    <w:rsid w:val="00B71CA4"/>
    <w:rsid w:val="00BA2346"/>
    <w:rsid w:val="00BA3482"/>
    <w:rsid w:val="00BD34B6"/>
    <w:rsid w:val="00BE2741"/>
    <w:rsid w:val="00BE4F8B"/>
    <w:rsid w:val="00C17699"/>
    <w:rsid w:val="00C26B6F"/>
    <w:rsid w:val="00C44649"/>
    <w:rsid w:val="00C53993"/>
    <w:rsid w:val="00C70F05"/>
    <w:rsid w:val="00CA35BA"/>
    <w:rsid w:val="00CB6658"/>
    <w:rsid w:val="00CF3582"/>
    <w:rsid w:val="00D2168F"/>
    <w:rsid w:val="00D22511"/>
    <w:rsid w:val="00D34D7B"/>
    <w:rsid w:val="00D54412"/>
    <w:rsid w:val="00D825B0"/>
    <w:rsid w:val="00DA4EFE"/>
    <w:rsid w:val="00DB2EF1"/>
    <w:rsid w:val="00DB6332"/>
    <w:rsid w:val="00DE29EC"/>
    <w:rsid w:val="00DE55B4"/>
    <w:rsid w:val="00DF6054"/>
    <w:rsid w:val="00E11D38"/>
    <w:rsid w:val="00E172A8"/>
    <w:rsid w:val="00E228D2"/>
    <w:rsid w:val="00E3111E"/>
    <w:rsid w:val="00E53B9B"/>
    <w:rsid w:val="00EA1AF5"/>
    <w:rsid w:val="00EC2106"/>
    <w:rsid w:val="00EF2E83"/>
    <w:rsid w:val="00F02ECB"/>
    <w:rsid w:val="00F0503D"/>
    <w:rsid w:val="00F20D19"/>
    <w:rsid w:val="00F3622A"/>
    <w:rsid w:val="00F461D6"/>
    <w:rsid w:val="00F74CA2"/>
    <w:rsid w:val="00F86E75"/>
    <w:rsid w:val="00F93C25"/>
    <w:rsid w:val="00F96CB8"/>
    <w:rsid w:val="00FA7C7D"/>
    <w:rsid w:val="00FE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747BC3"/>
  <w14:defaultImageDpi w14:val="32767"/>
  <w15:chartTrackingRefBased/>
  <w15:docId w15:val="{422F9CEE-EE36-AE4C-9EE5-960A0E56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E"/>
    <w:rPr>
      <w:color w:val="5A5A5A" w:themeColor="text1" w:themeTint="A5"/>
    </w:rPr>
  </w:style>
  <w:style w:type="paragraph" w:styleId="Heading1">
    <w:name w:val="heading 1"/>
    <w:basedOn w:val="Normal"/>
    <w:next w:val="Normal"/>
    <w:link w:val="Heading1Char"/>
    <w:uiPriority w:val="9"/>
    <w:qFormat/>
    <w:rsid w:val="009C7679"/>
    <w:pPr>
      <w:spacing w:after="240" w:line="240" w:lineRule="auto"/>
      <w:ind w:left="0"/>
      <w:contextualSpacing/>
      <w:outlineLvl w:val="0"/>
    </w:pPr>
    <w:rPr>
      <w:rFonts w:ascii="Tahoma" w:eastAsiaTheme="majorEastAsia" w:hAnsi="Tahoma" w:cs="Times New Roman (Headings CS)"/>
      <w:b/>
      <w:color w:val="006348"/>
      <w:spacing w:val="20"/>
      <w:sz w:val="32"/>
      <w:szCs w:val="32"/>
    </w:rPr>
  </w:style>
  <w:style w:type="paragraph" w:styleId="Heading2">
    <w:name w:val="heading 2"/>
    <w:basedOn w:val="Normal"/>
    <w:next w:val="Normal"/>
    <w:link w:val="Heading2Char"/>
    <w:uiPriority w:val="9"/>
    <w:unhideWhenUsed/>
    <w:qFormat/>
    <w:rsid w:val="0040270E"/>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unhideWhenUsed/>
    <w:qFormat/>
    <w:rsid w:val="0040270E"/>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unhideWhenUsed/>
    <w:qFormat/>
    <w:rsid w:val="0040270E"/>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unhideWhenUsed/>
    <w:qFormat/>
    <w:rsid w:val="0040270E"/>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40270E"/>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40270E"/>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40270E"/>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40270E"/>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F0"/>
    <w:pPr>
      <w:tabs>
        <w:tab w:val="center" w:pos="4680"/>
        <w:tab w:val="right" w:pos="9360"/>
      </w:tabs>
    </w:pPr>
  </w:style>
  <w:style w:type="character" w:customStyle="1" w:styleId="HeaderChar">
    <w:name w:val="Header Char"/>
    <w:basedOn w:val="DefaultParagraphFont"/>
    <w:link w:val="Header"/>
    <w:uiPriority w:val="99"/>
    <w:rsid w:val="000C04F0"/>
    <w:rPr>
      <w:rFonts w:eastAsiaTheme="minorEastAsia"/>
    </w:rPr>
  </w:style>
  <w:style w:type="paragraph" w:styleId="Footer">
    <w:name w:val="footer"/>
    <w:basedOn w:val="Normal"/>
    <w:link w:val="FooterChar"/>
    <w:uiPriority w:val="99"/>
    <w:unhideWhenUsed/>
    <w:rsid w:val="000C04F0"/>
    <w:pPr>
      <w:tabs>
        <w:tab w:val="center" w:pos="4680"/>
        <w:tab w:val="right" w:pos="9360"/>
      </w:tabs>
    </w:pPr>
  </w:style>
  <w:style w:type="character" w:customStyle="1" w:styleId="FooterChar">
    <w:name w:val="Footer Char"/>
    <w:basedOn w:val="DefaultParagraphFont"/>
    <w:link w:val="Footer"/>
    <w:uiPriority w:val="99"/>
    <w:rsid w:val="000C04F0"/>
    <w:rPr>
      <w:rFonts w:eastAsiaTheme="minorEastAsia"/>
    </w:rPr>
  </w:style>
  <w:style w:type="character" w:styleId="PageNumber">
    <w:name w:val="page number"/>
    <w:basedOn w:val="DefaultParagraphFont"/>
    <w:uiPriority w:val="99"/>
    <w:semiHidden/>
    <w:unhideWhenUsed/>
    <w:rsid w:val="00190378"/>
  </w:style>
  <w:style w:type="paragraph" w:styleId="NoSpacing">
    <w:name w:val="No Spacing"/>
    <w:basedOn w:val="Normal"/>
    <w:link w:val="NoSpacingChar"/>
    <w:uiPriority w:val="1"/>
    <w:qFormat/>
    <w:rsid w:val="0040270E"/>
    <w:pPr>
      <w:spacing w:after="0" w:line="240" w:lineRule="auto"/>
    </w:pPr>
  </w:style>
  <w:style w:type="character" w:customStyle="1" w:styleId="NoSpacingChar">
    <w:name w:val="No Spacing Char"/>
    <w:basedOn w:val="DefaultParagraphFont"/>
    <w:link w:val="NoSpacing"/>
    <w:uiPriority w:val="1"/>
    <w:rsid w:val="0040270E"/>
    <w:rPr>
      <w:color w:val="5A5A5A" w:themeColor="text1" w:themeTint="A5"/>
    </w:rPr>
  </w:style>
  <w:style w:type="character" w:customStyle="1" w:styleId="Heading1Char">
    <w:name w:val="Heading 1 Char"/>
    <w:basedOn w:val="DefaultParagraphFont"/>
    <w:link w:val="Heading1"/>
    <w:uiPriority w:val="9"/>
    <w:rsid w:val="009C7679"/>
    <w:rPr>
      <w:rFonts w:ascii="Tahoma" w:eastAsiaTheme="majorEastAsia" w:hAnsi="Tahoma" w:cs="Times New Roman (Headings CS)"/>
      <w:b/>
      <w:color w:val="006348"/>
      <w:spacing w:val="20"/>
      <w:sz w:val="32"/>
      <w:szCs w:val="32"/>
    </w:rPr>
  </w:style>
  <w:style w:type="character" w:customStyle="1" w:styleId="Heading2Char">
    <w:name w:val="Heading 2 Char"/>
    <w:basedOn w:val="DefaultParagraphFont"/>
    <w:link w:val="Heading2"/>
    <w:uiPriority w:val="9"/>
    <w:rsid w:val="0040270E"/>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rsid w:val="0040270E"/>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rsid w:val="0040270E"/>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rsid w:val="0040270E"/>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40270E"/>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40270E"/>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40270E"/>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40270E"/>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40270E"/>
    <w:rPr>
      <w:b/>
      <w:bCs/>
      <w:smallCaps/>
      <w:color w:val="44546A" w:themeColor="text2"/>
      <w:spacing w:val="10"/>
      <w:sz w:val="18"/>
      <w:szCs w:val="18"/>
    </w:rPr>
  </w:style>
  <w:style w:type="paragraph" w:styleId="Title">
    <w:name w:val="Title"/>
    <w:next w:val="Normal"/>
    <w:link w:val="TitleChar"/>
    <w:uiPriority w:val="10"/>
    <w:qFormat/>
    <w:rsid w:val="00D22511"/>
    <w:pPr>
      <w:spacing w:line="240" w:lineRule="auto"/>
      <w:ind w:left="0"/>
      <w:contextualSpacing/>
      <w:jc w:val="center"/>
    </w:pPr>
    <w:rPr>
      <w:rFonts w:ascii="Tahoma" w:eastAsiaTheme="majorEastAsia" w:hAnsi="Tahoma" w:cs="Times New Roman (Headings CS)"/>
      <w:b/>
      <w:color w:val="006348"/>
      <w:spacing w:val="5"/>
      <w:sz w:val="72"/>
      <w:szCs w:val="72"/>
    </w:rPr>
  </w:style>
  <w:style w:type="character" w:customStyle="1" w:styleId="TitleChar">
    <w:name w:val="Title Char"/>
    <w:basedOn w:val="DefaultParagraphFont"/>
    <w:link w:val="Title"/>
    <w:uiPriority w:val="10"/>
    <w:rsid w:val="00D22511"/>
    <w:rPr>
      <w:rFonts w:ascii="Tahoma" w:eastAsiaTheme="majorEastAsia" w:hAnsi="Tahoma" w:cs="Times New Roman (Headings CS)"/>
      <w:b/>
      <w:color w:val="006348"/>
      <w:spacing w:val="5"/>
      <w:sz w:val="72"/>
      <w:szCs w:val="72"/>
    </w:rPr>
  </w:style>
  <w:style w:type="paragraph" w:styleId="Subtitle">
    <w:name w:val="Subtitle"/>
    <w:next w:val="Normal"/>
    <w:link w:val="SubtitleChar"/>
    <w:uiPriority w:val="11"/>
    <w:qFormat/>
    <w:rsid w:val="00EF2E83"/>
    <w:pPr>
      <w:suppressAutoHyphens/>
      <w:spacing w:after="600" w:line="240" w:lineRule="auto"/>
      <w:ind w:left="340" w:right="340"/>
      <w:jc w:val="center"/>
    </w:pPr>
    <w:rPr>
      <w:rFonts w:ascii="Tahoma" w:hAnsi="Tahoma" w:cs="Times New Roman (Body CS)"/>
      <w:color w:val="63656A"/>
      <w:spacing w:val="5"/>
      <w:sz w:val="36"/>
      <w:szCs w:val="28"/>
    </w:rPr>
  </w:style>
  <w:style w:type="character" w:customStyle="1" w:styleId="SubtitleChar">
    <w:name w:val="Subtitle Char"/>
    <w:basedOn w:val="DefaultParagraphFont"/>
    <w:link w:val="Subtitle"/>
    <w:uiPriority w:val="11"/>
    <w:rsid w:val="00EF2E83"/>
    <w:rPr>
      <w:rFonts w:ascii="Tahoma" w:hAnsi="Tahoma" w:cs="Times New Roman (Body CS)"/>
      <w:color w:val="63656A"/>
      <w:spacing w:val="5"/>
      <w:sz w:val="36"/>
      <w:szCs w:val="28"/>
    </w:rPr>
  </w:style>
  <w:style w:type="character" w:styleId="Strong">
    <w:name w:val="Strong"/>
    <w:uiPriority w:val="22"/>
    <w:qFormat/>
    <w:rsid w:val="0040270E"/>
    <w:rPr>
      <w:b/>
      <w:bCs/>
      <w:spacing w:val="0"/>
    </w:rPr>
  </w:style>
  <w:style w:type="character" w:styleId="Emphasis">
    <w:name w:val="Emphasis"/>
    <w:uiPriority w:val="20"/>
    <w:qFormat/>
    <w:rsid w:val="0040270E"/>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40270E"/>
    <w:pPr>
      <w:ind w:left="720"/>
      <w:contextualSpacing/>
    </w:pPr>
  </w:style>
  <w:style w:type="paragraph" w:styleId="Quote">
    <w:name w:val="Quote"/>
    <w:basedOn w:val="Normal"/>
    <w:next w:val="Normal"/>
    <w:link w:val="QuoteChar"/>
    <w:uiPriority w:val="29"/>
    <w:qFormat/>
    <w:rsid w:val="0040270E"/>
    <w:rPr>
      <w:i/>
      <w:iCs/>
    </w:rPr>
  </w:style>
  <w:style w:type="character" w:customStyle="1" w:styleId="QuoteChar">
    <w:name w:val="Quote Char"/>
    <w:basedOn w:val="DefaultParagraphFont"/>
    <w:link w:val="Quote"/>
    <w:uiPriority w:val="29"/>
    <w:rsid w:val="0040270E"/>
    <w:rPr>
      <w:i/>
      <w:iCs/>
      <w:color w:val="5A5A5A" w:themeColor="text1" w:themeTint="A5"/>
    </w:rPr>
  </w:style>
  <w:style w:type="paragraph" w:styleId="IntenseQuote">
    <w:name w:val="Intense Quote"/>
    <w:basedOn w:val="Normal"/>
    <w:next w:val="Normal"/>
    <w:link w:val="IntenseQuoteChar"/>
    <w:uiPriority w:val="30"/>
    <w:qFormat/>
    <w:rsid w:val="0040270E"/>
    <w:pPr>
      <w:pBdr>
        <w:top w:val="single" w:sz="4" w:space="12" w:color="84B3DF" w:themeColor="accent1" w:themeTint="BF"/>
        <w:left w:val="single" w:sz="4" w:space="15" w:color="84B3DF" w:themeColor="accent1" w:themeTint="BF"/>
        <w:bottom w:val="single" w:sz="12" w:space="10" w:color="2E74B5" w:themeColor="accent1" w:themeShade="BF"/>
        <w:right w:val="single" w:sz="12" w:space="15" w:color="2E74B5" w:themeColor="accent1" w:themeShade="BF"/>
        <w:between w:val="single" w:sz="4" w:space="12" w:color="84B3DF" w:themeColor="accent1" w:themeTint="BF"/>
        <w:bar w:val="single" w:sz="4" w:color="84B3DF" w:themeColor="accent1" w:themeTint="BF"/>
      </w:pBdr>
      <w:spacing w:line="300" w:lineRule="auto"/>
      <w:ind w:left="2506" w:right="432"/>
    </w:pPr>
    <w:rPr>
      <w:rFonts w:asciiTheme="majorHAnsi" w:eastAsiaTheme="majorEastAsia" w:hAnsiTheme="majorHAnsi" w:cstheme="majorBidi"/>
      <w:smallCaps/>
      <w:color w:val="2E74B5" w:themeColor="accent1" w:themeShade="BF"/>
    </w:rPr>
  </w:style>
  <w:style w:type="character" w:customStyle="1" w:styleId="IntenseQuoteChar">
    <w:name w:val="Intense Quote Char"/>
    <w:basedOn w:val="DefaultParagraphFont"/>
    <w:link w:val="IntenseQuote"/>
    <w:uiPriority w:val="30"/>
    <w:rsid w:val="0040270E"/>
    <w:rPr>
      <w:rFonts w:asciiTheme="majorHAnsi" w:eastAsiaTheme="majorEastAsia" w:hAnsiTheme="majorHAnsi" w:cstheme="majorBidi"/>
      <w:smallCaps/>
      <w:color w:val="2E74B5" w:themeColor="accent1" w:themeShade="BF"/>
    </w:rPr>
  </w:style>
  <w:style w:type="character" w:styleId="SubtleEmphasis">
    <w:name w:val="Subtle Emphasis"/>
    <w:uiPriority w:val="19"/>
    <w:qFormat/>
    <w:rsid w:val="0040270E"/>
    <w:rPr>
      <w:smallCaps/>
      <w:dstrike w:val="0"/>
      <w:color w:val="5A5A5A" w:themeColor="text1" w:themeTint="A5"/>
      <w:vertAlign w:val="baseline"/>
    </w:rPr>
  </w:style>
  <w:style w:type="character" w:styleId="IntenseEmphasis">
    <w:name w:val="Intense Emphasis"/>
    <w:uiPriority w:val="21"/>
    <w:qFormat/>
    <w:rsid w:val="0040270E"/>
    <w:rPr>
      <w:b/>
      <w:bCs/>
      <w:smallCaps/>
      <w:color w:val="5B9BD5" w:themeColor="accent1"/>
      <w:spacing w:val="40"/>
    </w:rPr>
  </w:style>
  <w:style w:type="character" w:styleId="SubtleReference">
    <w:name w:val="Subtle Reference"/>
    <w:uiPriority w:val="31"/>
    <w:qFormat/>
    <w:rsid w:val="0040270E"/>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40270E"/>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40270E"/>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unhideWhenUsed/>
    <w:qFormat/>
    <w:rsid w:val="009C7679"/>
    <w:pPr>
      <w:outlineLvl w:val="9"/>
    </w:pPr>
  </w:style>
  <w:style w:type="paragraph" w:styleId="BodyText">
    <w:name w:val="Body Text"/>
    <w:basedOn w:val="Normal"/>
    <w:link w:val="BodyTextChar"/>
    <w:uiPriority w:val="99"/>
    <w:unhideWhenUsed/>
    <w:rsid w:val="009C7679"/>
    <w:pPr>
      <w:spacing w:after="240" w:line="240" w:lineRule="auto"/>
      <w:ind w:left="0"/>
    </w:pPr>
    <w:rPr>
      <w:rFonts w:ascii="Tahoma" w:hAnsi="Tahoma" w:cs="Times New Roman (Body CS)"/>
      <w:color w:val="000000" w:themeColor="text1"/>
      <w:sz w:val="24"/>
    </w:rPr>
  </w:style>
  <w:style w:type="paragraph" w:styleId="Bibliography">
    <w:name w:val="Bibliography"/>
    <w:basedOn w:val="Normal"/>
    <w:next w:val="Normal"/>
    <w:uiPriority w:val="37"/>
    <w:unhideWhenUsed/>
    <w:rsid w:val="005C5893"/>
  </w:style>
  <w:style w:type="character" w:customStyle="1" w:styleId="BodyTextChar">
    <w:name w:val="Body Text Char"/>
    <w:basedOn w:val="DefaultParagraphFont"/>
    <w:link w:val="BodyText"/>
    <w:uiPriority w:val="99"/>
    <w:rsid w:val="009C7679"/>
    <w:rPr>
      <w:rFonts w:ascii="Tahoma" w:hAnsi="Tahoma" w:cs="Times New Roman (Body CS)"/>
      <w:color w:val="000000" w:themeColor="text1"/>
      <w:sz w:val="24"/>
    </w:rPr>
  </w:style>
  <w:style w:type="paragraph" w:styleId="BodyText2">
    <w:name w:val="Body Text 2"/>
    <w:basedOn w:val="Normal"/>
    <w:link w:val="BodyText2Char"/>
    <w:uiPriority w:val="99"/>
    <w:unhideWhenUsed/>
    <w:rsid w:val="009C7679"/>
    <w:pPr>
      <w:spacing w:after="120" w:line="480" w:lineRule="auto"/>
    </w:pPr>
  </w:style>
  <w:style w:type="character" w:customStyle="1" w:styleId="BodyText2Char">
    <w:name w:val="Body Text 2 Char"/>
    <w:basedOn w:val="DefaultParagraphFont"/>
    <w:link w:val="BodyText2"/>
    <w:uiPriority w:val="99"/>
    <w:rsid w:val="009C7679"/>
    <w:rPr>
      <w:color w:val="5A5A5A" w:themeColor="text1" w:themeTint="A5"/>
    </w:rPr>
  </w:style>
  <w:style w:type="paragraph" w:styleId="ListNumber">
    <w:name w:val="List Number"/>
    <w:basedOn w:val="Normal"/>
    <w:uiPriority w:val="99"/>
    <w:unhideWhenUsed/>
    <w:rsid w:val="009C7679"/>
    <w:pPr>
      <w:numPr>
        <w:numId w:val="5"/>
      </w:numPr>
      <w:contextualSpacing/>
    </w:pPr>
  </w:style>
  <w:style w:type="paragraph" w:styleId="ListNumber3">
    <w:name w:val="List Number 3"/>
    <w:basedOn w:val="Normal"/>
    <w:uiPriority w:val="99"/>
    <w:unhideWhenUsed/>
    <w:rsid w:val="009C7679"/>
    <w:pPr>
      <w:numPr>
        <w:numId w:val="3"/>
      </w:numPr>
      <w:contextualSpacing/>
    </w:pPr>
  </w:style>
  <w:style w:type="paragraph" w:styleId="ListNumber4">
    <w:name w:val="List Number 4"/>
    <w:basedOn w:val="Normal"/>
    <w:uiPriority w:val="99"/>
    <w:unhideWhenUsed/>
    <w:rsid w:val="009C7679"/>
    <w:pPr>
      <w:numPr>
        <w:numId w:val="2"/>
      </w:numPr>
      <w:contextualSpacing/>
    </w:pPr>
  </w:style>
  <w:style w:type="paragraph" w:styleId="TOC1">
    <w:name w:val="toc 1"/>
    <w:basedOn w:val="Normal"/>
    <w:next w:val="Normal"/>
    <w:autoRedefine/>
    <w:uiPriority w:val="39"/>
    <w:unhideWhenUsed/>
    <w:rsid w:val="00AE0CCE"/>
    <w:pPr>
      <w:spacing w:before="360" w:after="360"/>
      <w:ind w:left="0"/>
    </w:pPr>
    <w:rPr>
      <w:rFonts w:ascii="Tahoma" w:hAnsi="Tahoma" w:cs="Times New Roman (Body CS)"/>
      <w:bCs/>
      <w:sz w:val="24"/>
      <w:szCs w:val="22"/>
    </w:rPr>
  </w:style>
  <w:style w:type="character" w:styleId="Hyperlink">
    <w:name w:val="Hyperlink"/>
    <w:basedOn w:val="DefaultParagraphFont"/>
    <w:uiPriority w:val="99"/>
    <w:unhideWhenUsed/>
    <w:rsid w:val="00AE0CCE"/>
    <w:rPr>
      <w:color w:val="0563C1" w:themeColor="hyperlink"/>
      <w:u w:val="single"/>
    </w:rPr>
  </w:style>
  <w:style w:type="paragraph" w:styleId="TOC2">
    <w:name w:val="toc 2"/>
    <w:basedOn w:val="Normal"/>
    <w:next w:val="Normal"/>
    <w:autoRedefine/>
    <w:uiPriority w:val="39"/>
    <w:semiHidden/>
    <w:unhideWhenUsed/>
    <w:rsid w:val="00AE0CCE"/>
    <w:pPr>
      <w:spacing w:after="0"/>
      <w:ind w:left="0"/>
    </w:pPr>
    <w:rPr>
      <w:b/>
      <w:bCs/>
      <w:smallCaps/>
      <w:sz w:val="22"/>
      <w:szCs w:val="22"/>
    </w:rPr>
  </w:style>
  <w:style w:type="paragraph" w:styleId="TOC3">
    <w:name w:val="toc 3"/>
    <w:basedOn w:val="Normal"/>
    <w:next w:val="Normal"/>
    <w:autoRedefine/>
    <w:uiPriority w:val="39"/>
    <w:semiHidden/>
    <w:unhideWhenUsed/>
    <w:rsid w:val="00AE0CCE"/>
    <w:pPr>
      <w:spacing w:after="0"/>
      <w:ind w:left="0"/>
    </w:pPr>
    <w:rPr>
      <w:smallCaps/>
      <w:sz w:val="22"/>
      <w:szCs w:val="22"/>
    </w:rPr>
  </w:style>
  <w:style w:type="paragraph" w:styleId="TOC4">
    <w:name w:val="toc 4"/>
    <w:basedOn w:val="Normal"/>
    <w:next w:val="Normal"/>
    <w:autoRedefine/>
    <w:uiPriority w:val="39"/>
    <w:semiHidden/>
    <w:unhideWhenUsed/>
    <w:rsid w:val="00AE0CCE"/>
    <w:pPr>
      <w:spacing w:after="0"/>
      <w:ind w:left="0"/>
    </w:pPr>
    <w:rPr>
      <w:sz w:val="22"/>
      <w:szCs w:val="22"/>
    </w:rPr>
  </w:style>
  <w:style w:type="paragraph" w:styleId="TOC5">
    <w:name w:val="toc 5"/>
    <w:basedOn w:val="Normal"/>
    <w:next w:val="Normal"/>
    <w:autoRedefine/>
    <w:uiPriority w:val="39"/>
    <w:semiHidden/>
    <w:unhideWhenUsed/>
    <w:rsid w:val="00AE0CCE"/>
    <w:pPr>
      <w:spacing w:after="0"/>
      <w:ind w:left="0"/>
    </w:pPr>
    <w:rPr>
      <w:sz w:val="22"/>
      <w:szCs w:val="22"/>
    </w:rPr>
  </w:style>
  <w:style w:type="paragraph" w:styleId="TOC6">
    <w:name w:val="toc 6"/>
    <w:basedOn w:val="Normal"/>
    <w:next w:val="Normal"/>
    <w:autoRedefine/>
    <w:uiPriority w:val="39"/>
    <w:semiHidden/>
    <w:unhideWhenUsed/>
    <w:rsid w:val="00AE0CCE"/>
    <w:pPr>
      <w:spacing w:after="0"/>
      <w:ind w:left="0"/>
    </w:pPr>
    <w:rPr>
      <w:sz w:val="22"/>
      <w:szCs w:val="22"/>
    </w:rPr>
  </w:style>
  <w:style w:type="paragraph" w:styleId="TOC7">
    <w:name w:val="toc 7"/>
    <w:basedOn w:val="Normal"/>
    <w:next w:val="Normal"/>
    <w:autoRedefine/>
    <w:uiPriority w:val="39"/>
    <w:semiHidden/>
    <w:unhideWhenUsed/>
    <w:rsid w:val="00AE0CCE"/>
    <w:pPr>
      <w:spacing w:after="0"/>
      <w:ind w:left="0"/>
    </w:pPr>
    <w:rPr>
      <w:sz w:val="22"/>
      <w:szCs w:val="22"/>
    </w:rPr>
  </w:style>
  <w:style w:type="paragraph" w:styleId="TOC8">
    <w:name w:val="toc 8"/>
    <w:basedOn w:val="Normal"/>
    <w:next w:val="Normal"/>
    <w:autoRedefine/>
    <w:uiPriority w:val="39"/>
    <w:semiHidden/>
    <w:unhideWhenUsed/>
    <w:rsid w:val="00AE0CCE"/>
    <w:pPr>
      <w:spacing w:after="0"/>
      <w:ind w:left="0"/>
    </w:pPr>
    <w:rPr>
      <w:sz w:val="22"/>
      <w:szCs w:val="22"/>
    </w:rPr>
  </w:style>
  <w:style w:type="paragraph" w:styleId="TOC9">
    <w:name w:val="toc 9"/>
    <w:basedOn w:val="Normal"/>
    <w:next w:val="Normal"/>
    <w:autoRedefine/>
    <w:uiPriority w:val="39"/>
    <w:semiHidden/>
    <w:unhideWhenUsed/>
    <w:rsid w:val="00AE0CCE"/>
    <w:pPr>
      <w:spacing w:after="0"/>
      <w:ind w:left="0"/>
    </w:pPr>
    <w:rPr>
      <w:sz w:val="22"/>
      <w:szCs w:val="22"/>
    </w:rPr>
  </w:style>
  <w:style w:type="paragraph" w:styleId="BalloonText">
    <w:name w:val="Balloon Text"/>
    <w:basedOn w:val="Normal"/>
    <w:link w:val="BalloonTextChar"/>
    <w:uiPriority w:val="99"/>
    <w:semiHidden/>
    <w:unhideWhenUsed/>
    <w:rsid w:val="00D825B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25B0"/>
    <w:rPr>
      <w:rFonts w:ascii="Times New Roman" w:hAnsi="Times New Roman" w:cs="Times New Roman"/>
      <w:color w:val="5A5A5A" w:themeColor="text1" w:themeTint="A5"/>
      <w:sz w:val="18"/>
      <w:szCs w:val="18"/>
    </w:rPr>
  </w:style>
  <w:style w:type="paragraph" w:styleId="CommentText">
    <w:name w:val="annotation text"/>
    <w:basedOn w:val="Normal"/>
    <w:link w:val="CommentTextChar"/>
    <w:uiPriority w:val="99"/>
    <w:semiHidden/>
    <w:rsid w:val="00EA1AF5"/>
    <w:pPr>
      <w:spacing w:after="0" w:line="240" w:lineRule="auto"/>
      <w:ind w:left="0"/>
    </w:pPr>
    <w:rPr>
      <w:rFonts w:ascii="Times New Roman" w:eastAsia="Times New Roman" w:hAnsi="Times New Roman" w:cs="Times New Roman"/>
      <w:color w:val="auto"/>
    </w:rPr>
  </w:style>
  <w:style w:type="character" w:customStyle="1" w:styleId="CommentTextChar">
    <w:name w:val="Comment Text Char"/>
    <w:basedOn w:val="DefaultParagraphFont"/>
    <w:link w:val="CommentText"/>
    <w:uiPriority w:val="99"/>
    <w:semiHidden/>
    <w:rsid w:val="00EA1AF5"/>
    <w:rPr>
      <w:rFonts w:ascii="Times New Roman" w:eastAsia="Times New Roman" w:hAnsi="Times New Roman" w:cs="Times New Roman"/>
    </w:rPr>
  </w:style>
  <w:style w:type="paragraph" w:customStyle="1" w:styleId="Default">
    <w:name w:val="Default"/>
    <w:uiPriority w:val="99"/>
    <w:rsid w:val="00F0503D"/>
    <w:pPr>
      <w:autoSpaceDE w:val="0"/>
      <w:autoSpaceDN w:val="0"/>
      <w:adjustRightInd w:val="0"/>
      <w:spacing w:after="0" w:line="240" w:lineRule="auto"/>
      <w:ind w:left="0"/>
    </w:pPr>
    <w:rPr>
      <w:rFonts w:ascii="Gill Sans MT" w:eastAsiaTheme="minorHAnsi" w:hAnsi="Gill Sans MT" w:cs="Gill Sans MT"/>
      <w:color w:val="000000"/>
      <w:sz w:val="24"/>
      <w:szCs w:val="24"/>
      <w:lang w:val="en-GB"/>
    </w:rPr>
  </w:style>
  <w:style w:type="paragraph" w:styleId="NormalWeb">
    <w:name w:val="Normal (Web)"/>
    <w:basedOn w:val="Normal"/>
    <w:uiPriority w:val="99"/>
    <w:unhideWhenUsed/>
    <w:rsid w:val="00F0503D"/>
    <w:pPr>
      <w:spacing w:before="100" w:beforeAutospacing="1" w:after="100" w:afterAutospacing="1" w:line="240" w:lineRule="auto"/>
      <w:ind w:left="0"/>
    </w:pPr>
    <w:rPr>
      <w:rFonts w:ascii="Times New Roman" w:eastAsiaTheme="minorHAnsi" w:hAnsi="Times New Roman" w:cs="Times New Roman"/>
      <w:color w:val="auto"/>
      <w:sz w:val="24"/>
      <w:szCs w:val="24"/>
      <w:lang w:val="en-GB" w:eastAsia="en-GB"/>
    </w:rPr>
  </w:style>
  <w:style w:type="paragraph" w:styleId="PlainText">
    <w:name w:val="Plain Text"/>
    <w:basedOn w:val="Normal"/>
    <w:link w:val="PlainTextChar"/>
    <w:uiPriority w:val="99"/>
    <w:unhideWhenUsed/>
    <w:rsid w:val="00F0503D"/>
    <w:pPr>
      <w:spacing w:after="0" w:line="240" w:lineRule="auto"/>
      <w:ind w:left="0"/>
    </w:pPr>
    <w:rPr>
      <w:rFonts w:ascii="Calibri" w:eastAsiaTheme="minorHAnsi" w:hAnsi="Calibri" w:cs="Times New Roman"/>
      <w:color w:val="auto"/>
      <w:sz w:val="22"/>
      <w:szCs w:val="22"/>
      <w:lang w:val="en-GB" w:eastAsia="en-GB"/>
    </w:rPr>
  </w:style>
  <w:style w:type="character" w:customStyle="1" w:styleId="PlainTextChar">
    <w:name w:val="Plain Text Char"/>
    <w:basedOn w:val="DefaultParagraphFont"/>
    <w:link w:val="PlainText"/>
    <w:uiPriority w:val="99"/>
    <w:rsid w:val="00F0503D"/>
    <w:rPr>
      <w:rFonts w:ascii="Calibri" w:eastAsiaTheme="minorHAnsi" w:hAnsi="Calibri" w:cs="Times New Roman"/>
      <w:sz w:val="22"/>
      <w:szCs w:val="22"/>
      <w:lang w:val="en-GB" w:eastAsia="en-GB"/>
    </w:rPr>
  </w:style>
  <w:style w:type="paragraph" w:customStyle="1" w:styleId="Pa3">
    <w:name w:val="Pa3"/>
    <w:basedOn w:val="Normal"/>
    <w:uiPriority w:val="99"/>
    <w:semiHidden/>
    <w:rsid w:val="00F0503D"/>
    <w:pPr>
      <w:autoSpaceDE w:val="0"/>
      <w:autoSpaceDN w:val="0"/>
      <w:spacing w:after="0" w:line="201" w:lineRule="atLeast"/>
      <w:ind w:left="0"/>
    </w:pPr>
    <w:rPr>
      <w:rFonts w:ascii="Helvetica Neue LT" w:eastAsiaTheme="minorHAnsi" w:hAnsi="Helvetica Neue LT" w:cs="Times New Roman"/>
      <w:color w:val="auto"/>
      <w:sz w:val="24"/>
      <w:szCs w:val="24"/>
      <w:lang w:val="en-GB" w:eastAsia="en-GB"/>
    </w:rPr>
  </w:style>
  <w:style w:type="character" w:customStyle="1" w:styleId="UnresolvedMention">
    <w:name w:val="Unresolved Mention"/>
    <w:basedOn w:val="DefaultParagraphFont"/>
    <w:uiPriority w:val="99"/>
    <w:semiHidden/>
    <w:unhideWhenUsed/>
    <w:rsid w:val="005E411F"/>
    <w:rPr>
      <w:color w:val="605E5C"/>
      <w:shd w:val="clear" w:color="auto" w:fill="E1DFDD"/>
    </w:rPr>
  </w:style>
  <w:style w:type="character" w:styleId="CommentReference">
    <w:name w:val="annotation reference"/>
    <w:basedOn w:val="DefaultParagraphFont"/>
    <w:uiPriority w:val="99"/>
    <w:semiHidden/>
    <w:unhideWhenUsed/>
    <w:rsid w:val="002A33F5"/>
    <w:rPr>
      <w:sz w:val="16"/>
      <w:szCs w:val="16"/>
    </w:rPr>
  </w:style>
  <w:style w:type="paragraph" w:styleId="CommentSubject">
    <w:name w:val="annotation subject"/>
    <w:basedOn w:val="CommentText"/>
    <w:next w:val="CommentText"/>
    <w:link w:val="CommentSubjectChar"/>
    <w:uiPriority w:val="99"/>
    <w:semiHidden/>
    <w:unhideWhenUsed/>
    <w:rsid w:val="002A33F5"/>
    <w:pPr>
      <w:spacing w:after="160"/>
      <w:ind w:left="2160"/>
    </w:pPr>
    <w:rPr>
      <w:rFonts w:asciiTheme="minorHAnsi" w:eastAsiaTheme="minorEastAsia" w:hAnsiTheme="minorHAnsi" w:cstheme="minorBidi"/>
      <w:b/>
      <w:bCs/>
      <w:color w:val="5A5A5A" w:themeColor="text1" w:themeTint="A5"/>
    </w:rPr>
  </w:style>
  <w:style w:type="character" w:customStyle="1" w:styleId="CommentSubjectChar">
    <w:name w:val="Comment Subject Char"/>
    <w:basedOn w:val="CommentTextChar"/>
    <w:link w:val="CommentSubject"/>
    <w:uiPriority w:val="99"/>
    <w:semiHidden/>
    <w:rsid w:val="002A33F5"/>
    <w:rPr>
      <w:rFonts w:ascii="Times New Roman" w:eastAsia="Times New Roman" w:hAnsi="Times New Roman" w:cs="Times New Roman"/>
      <w:b/>
      <w:bCs/>
      <w:color w:val="5A5A5A" w:themeColor="text1" w:themeTint="A5"/>
    </w:rPr>
  </w:style>
  <w:style w:type="character" w:styleId="FollowedHyperlink">
    <w:name w:val="FollowedHyperlink"/>
    <w:basedOn w:val="DefaultParagraphFont"/>
    <w:uiPriority w:val="99"/>
    <w:semiHidden/>
    <w:unhideWhenUsed/>
    <w:rsid w:val="000E60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05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wf.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35" Type="http://schemas.microsoft.com/office/2016/09/relationships/commentsIds" Target="commentsIds.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undi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F08080B61B23448525183DDF1ED30B" ma:contentTypeVersion="11" ma:contentTypeDescription="Create a new document." ma:contentTypeScope="" ma:versionID="a70251bd84d9a7e13b4002fef8ec0cff">
  <xsd:schema xmlns:xsd="http://www.w3.org/2001/XMLSchema" xmlns:xs="http://www.w3.org/2001/XMLSchema" xmlns:p="http://schemas.microsoft.com/office/2006/metadata/properties" xmlns:ns2="c554bffb-8dd2-499b-9279-27a0dbbf1401" xmlns:ns3="24f03fcf-b082-447c-85e1-00223c3d10aa" targetNamespace="http://schemas.microsoft.com/office/2006/metadata/properties" ma:root="true" ma:fieldsID="c7f3c640e09fd58b94d7c65c8985bad7" ns2:_="" ns3:_="">
    <xsd:import namespace="c554bffb-8dd2-499b-9279-27a0dbbf1401"/>
    <xsd:import namespace="24f03fcf-b082-447c-85e1-00223c3d1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4bffb-8dd2-499b-9279-27a0dbbf1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03fcf-b082-447c-85e1-00223c3d10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0A0AD-F0CF-49DC-9E84-C948855728F1}">
  <ds:schemaRefs>
    <ds:schemaRef ds:uri="http://schemas.microsoft.com/office/2006/documentManagement/types"/>
    <ds:schemaRef ds:uri="http://schemas.microsoft.com/office/infopath/2007/PartnerControls"/>
    <ds:schemaRef ds:uri="c554bffb-8dd2-499b-9279-27a0dbbf1401"/>
    <ds:schemaRef ds:uri="http://purl.org/dc/elements/1.1/"/>
    <ds:schemaRef ds:uri="http://schemas.microsoft.com/office/2006/metadata/properties"/>
    <ds:schemaRef ds:uri="http://purl.org/dc/terms/"/>
    <ds:schemaRef ds:uri="http://schemas.openxmlformats.org/package/2006/metadata/core-properties"/>
    <ds:schemaRef ds:uri="24f03fcf-b082-447c-85e1-00223c3d10aa"/>
    <ds:schemaRef ds:uri="http://www.w3.org/XML/1998/namespace"/>
    <ds:schemaRef ds:uri="http://purl.org/dc/dcmitype/"/>
  </ds:schemaRefs>
</ds:datastoreItem>
</file>

<file path=customXml/itemProps2.xml><?xml version="1.0" encoding="utf-8"?>
<ds:datastoreItem xmlns:ds="http://schemas.openxmlformats.org/officeDocument/2006/customXml" ds:itemID="{95B55E43-7244-4F29-9029-B7988547D791}">
  <ds:schemaRefs>
    <ds:schemaRef ds:uri="http://schemas.microsoft.com/sharepoint/v3/contenttype/forms"/>
  </ds:schemaRefs>
</ds:datastoreItem>
</file>

<file path=customXml/itemProps3.xml><?xml version="1.0" encoding="utf-8"?>
<ds:datastoreItem xmlns:ds="http://schemas.openxmlformats.org/officeDocument/2006/customXml" ds:itemID="{BC19DD23-483F-4DE8-BD37-D6224B09896A}"/>
</file>

<file path=customXml/itemProps4.xml><?xml version="1.0" encoding="utf-8"?>
<ds:datastoreItem xmlns:ds="http://schemas.openxmlformats.org/officeDocument/2006/customXml" ds:itemID="{AD50C9C7-E885-4C6B-9F2B-257221A4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This is the Subtitle text – use the Subtitle style</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Subtitle text – use the Subtitle style</dc:title>
  <dc:subject>This is the document subtitle</dc:subject>
  <dc:creator>Peter Morse</dc:creator>
  <cp:keywords/>
  <dc:description/>
  <cp:lastModifiedBy>Robert Allinson</cp:lastModifiedBy>
  <cp:revision>2</cp:revision>
  <cp:lastPrinted>2020-01-13T09:36:00Z</cp:lastPrinted>
  <dcterms:created xsi:type="dcterms:W3CDTF">2020-07-27T11:35:00Z</dcterms:created>
  <dcterms:modified xsi:type="dcterms:W3CDTF">2020-07-27T11:35:00Z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0x010100EAF08080B61B23448525183DDF1ED30B</vt:lpwstr>
  </property>
</Properties>
</file>