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5DA9C" w14:textId="18C7C846" w:rsidR="0043494D" w:rsidRDefault="00C13A8D">
      <w:bookmarkStart w:id="0" w:name="_GoBack"/>
      <w:bookmarkEnd w:id="0"/>
      <w:r>
        <w:rPr>
          <w:rFonts w:ascii="Times New Roman" w:hAnsi="Times New Roman" w:cs="Times New Roman"/>
          <w:noProof/>
          <w:color w:val="auto"/>
          <w:kern w:val="0"/>
          <w:sz w:val="24"/>
          <w:szCs w:val="24"/>
        </w:rPr>
        <mc:AlternateContent>
          <mc:Choice Requires="wpg">
            <w:drawing>
              <wp:anchor distT="0" distB="0" distL="114300" distR="114300" simplePos="0" relativeHeight="251659264" behindDoc="0" locked="0" layoutInCell="1" allowOverlap="1" wp14:anchorId="039247CC" wp14:editId="33E950A6">
                <wp:simplePos x="0" y="0"/>
                <wp:positionH relativeFrom="column">
                  <wp:posOffset>-649605</wp:posOffset>
                </wp:positionH>
                <wp:positionV relativeFrom="paragraph">
                  <wp:posOffset>-457200</wp:posOffset>
                </wp:positionV>
                <wp:extent cx="7802880" cy="7334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02880" cy="733425"/>
                          <a:chOff x="1064043" y="1048167"/>
                          <a:chExt cx="78035" cy="7338"/>
                        </a:xfrm>
                      </wpg:grpSpPr>
                      <wps:wsp>
                        <wps:cNvPr id="25" name="Rectangle 3"/>
                        <wps:cNvSpPr>
                          <a:spLocks noChangeArrowheads="1"/>
                        </wps:cNvSpPr>
                        <wps:spPr bwMode="auto">
                          <a:xfrm>
                            <a:off x="1064043" y="1048167"/>
                            <a:ext cx="78035" cy="6342"/>
                          </a:xfrm>
                          <a:prstGeom prst="rect">
                            <a:avLst/>
                          </a:prstGeom>
                          <a:solidFill>
                            <a:srgbClr val="006A4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6746E36" w14:textId="77777777" w:rsidR="00194F3E" w:rsidRPr="00896C42" w:rsidRDefault="00194F3E" w:rsidP="005C45DF">
                              <w:pPr>
                                <w:ind w:left="720"/>
                                <w:rPr>
                                  <w:rFonts w:ascii="Tahoma" w:hAnsi="Tahoma" w:cs="Tahoma"/>
                                  <w:b/>
                                  <w:i/>
                                  <w:color w:val="FFFFFF" w:themeColor="background1"/>
                                  <w:sz w:val="24"/>
                                </w:rPr>
                              </w:pPr>
                              <w:r>
                                <w:rPr>
                                  <w:rFonts w:ascii="Tahoma" w:hAnsi="Tahoma" w:cs="Tahoma"/>
                                  <w:color w:val="FFFFFF" w:themeColor="background1"/>
                                  <w:sz w:val="24"/>
                                </w:rPr>
                                <w:br/>
                              </w:r>
                              <w:r w:rsidRPr="00896C42">
                                <w:rPr>
                                  <w:rFonts w:ascii="Tahoma" w:hAnsi="Tahoma" w:cs="Tahoma"/>
                                  <w:b/>
                                  <w:color w:val="FFFFFF" w:themeColor="background1"/>
                                  <w:sz w:val="24"/>
                                </w:rPr>
                                <w:t>BWF</w:t>
                              </w:r>
                              <w:r w:rsidRPr="00896C42">
                                <w:rPr>
                                  <w:rFonts w:ascii="Tahoma" w:hAnsi="Tahoma" w:cs="Tahoma"/>
                                  <w:b/>
                                  <w:i/>
                                  <w:color w:val="FFFFFF" w:themeColor="background1"/>
                                  <w:sz w:val="24"/>
                                </w:rPr>
                                <w:t xml:space="preserve"> </w:t>
                              </w:r>
                              <w:proofErr w:type="spellStart"/>
                              <w:r w:rsidRPr="00896C42">
                                <w:rPr>
                                  <w:rFonts w:ascii="Tahoma" w:hAnsi="Tahoma" w:cs="Tahoma"/>
                                  <w:b/>
                                  <w:i/>
                                  <w:color w:val="FFFFFF" w:themeColor="background1"/>
                                  <w:sz w:val="24"/>
                                </w:rPr>
                                <w:t>Tool</w:t>
                              </w:r>
                              <w:r w:rsidR="00896C42" w:rsidRPr="00896C42">
                                <w:rPr>
                                  <w:rFonts w:ascii="Tahoma" w:hAnsi="Tahoma" w:cs="Tahoma"/>
                                  <w:b/>
                                  <w:i/>
                                  <w:color w:val="FFFFFF" w:themeColor="background1"/>
                                  <w:sz w:val="24"/>
                                </w:rPr>
                                <w:t>Kit</w:t>
                              </w:r>
                              <w:proofErr w:type="spellEnd"/>
                              <w:r w:rsidRPr="00896C42">
                                <w:rPr>
                                  <w:rFonts w:ascii="Tahoma" w:hAnsi="Tahoma" w:cs="Tahoma"/>
                                  <w:b/>
                                  <w:i/>
                                  <w:color w:val="FFFFFF" w:themeColor="background1"/>
                                  <w:sz w:val="24"/>
                                </w:rPr>
                                <w:t xml:space="preserve">+ </w:t>
                              </w:r>
                              <w:r w:rsidRPr="00896C42">
                                <w:rPr>
                                  <w:rFonts w:ascii="Tahoma" w:hAnsi="Tahoma" w:cs="Tahoma"/>
                                  <w:b/>
                                  <w:color w:val="FFFFFF" w:themeColor="background1"/>
                                  <w:sz w:val="24"/>
                                </w:rPr>
                                <w:t>Service</w:t>
                              </w:r>
                            </w:p>
                          </w:txbxContent>
                        </wps:txbx>
                        <wps:bodyPr rot="0" vert="horz" wrap="square" lIns="36576" tIns="36576" rIns="36576" bIns="36576" anchor="t" anchorCtr="0" upright="1">
                          <a:noAutofit/>
                        </wps:bodyPr>
                      </wps:wsp>
                      <wps:wsp>
                        <wps:cNvPr id="27" name="Rectangle 5"/>
                        <wps:cNvSpPr>
                          <a:spLocks noChangeArrowheads="1"/>
                        </wps:cNvSpPr>
                        <wps:spPr bwMode="auto">
                          <a:xfrm>
                            <a:off x="1064059" y="1054177"/>
                            <a:ext cx="78019" cy="1328"/>
                          </a:xfrm>
                          <a:prstGeom prst="rect">
                            <a:avLst/>
                          </a:prstGeom>
                          <a:solidFill>
                            <a:srgbClr val="E983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247CC" id="Group 24" o:spid="_x0000_s1026" style="position:absolute;margin-left:-51.15pt;margin-top:-36pt;width:614.4pt;height:57.75pt;z-index:251659264" coordorigin="10640,10481" coordsize="7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">
                <v:rect id="Rectangle 3" o:spid="_x0000_s1027" style="position:absolute;left:10640;top:10481;width:78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" fillcolor="#006a4d" stroked="f" strokecolor="black [0]" insetpen="t">
                  <v:shadow color="#eeece1"/>
                  <v:textbox inset="2.88pt,2.88pt,2.88pt,2.88pt">
                    <w:txbxContent>
                      <w:p w14:paraId="06746E36" w14:textId="77777777" w:rsidR="00194F3E" w:rsidRPr="00896C42" w:rsidRDefault="00194F3E" w:rsidP="005C45DF">
                        <w:pPr>
                          <w:ind w:left="720"/>
                          <w:rPr>
                            <w:rFonts w:ascii="Tahoma" w:hAnsi="Tahoma" w:cs="Tahoma"/>
                            <w:b/>
                            <w:i/>
                            <w:color w:val="FFFFFF" w:themeColor="background1"/>
                            <w:sz w:val="24"/>
                          </w:rPr>
                        </w:pPr>
                        <w:r>
                          <w:rPr>
                            <w:rFonts w:ascii="Tahoma" w:hAnsi="Tahoma" w:cs="Tahoma"/>
                            <w:color w:val="FFFFFF" w:themeColor="background1"/>
                            <w:sz w:val="24"/>
                          </w:rPr>
                          <w:br/>
                        </w:r>
                        <w:r w:rsidRPr="00896C42">
                          <w:rPr>
                            <w:rFonts w:ascii="Tahoma" w:hAnsi="Tahoma" w:cs="Tahoma"/>
                            <w:b/>
                            <w:color w:val="FFFFFF" w:themeColor="background1"/>
                            <w:sz w:val="24"/>
                          </w:rPr>
                          <w:t>BWF</w:t>
                        </w:r>
                        <w:r w:rsidRPr="00896C42">
                          <w:rPr>
                            <w:rFonts w:ascii="Tahoma" w:hAnsi="Tahoma" w:cs="Tahoma"/>
                            <w:b/>
                            <w:i/>
                            <w:color w:val="FFFFFF" w:themeColor="background1"/>
                            <w:sz w:val="24"/>
                          </w:rPr>
                          <w:t xml:space="preserve"> </w:t>
                        </w:r>
                        <w:proofErr w:type="spellStart"/>
                        <w:r w:rsidRPr="00896C42">
                          <w:rPr>
                            <w:rFonts w:ascii="Tahoma" w:hAnsi="Tahoma" w:cs="Tahoma"/>
                            <w:b/>
                            <w:i/>
                            <w:color w:val="FFFFFF" w:themeColor="background1"/>
                            <w:sz w:val="24"/>
                          </w:rPr>
                          <w:t>Tool</w:t>
                        </w:r>
                        <w:r w:rsidR="00896C42" w:rsidRPr="00896C42">
                          <w:rPr>
                            <w:rFonts w:ascii="Tahoma" w:hAnsi="Tahoma" w:cs="Tahoma"/>
                            <w:b/>
                            <w:i/>
                            <w:color w:val="FFFFFF" w:themeColor="background1"/>
                            <w:sz w:val="24"/>
                          </w:rPr>
                          <w:t>Kit</w:t>
                        </w:r>
                        <w:proofErr w:type="spellEnd"/>
                        <w:r w:rsidRPr="00896C42">
                          <w:rPr>
                            <w:rFonts w:ascii="Tahoma" w:hAnsi="Tahoma" w:cs="Tahoma"/>
                            <w:b/>
                            <w:i/>
                            <w:color w:val="FFFFFF" w:themeColor="background1"/>
                            <w:sz w:val="24"/>
                          </w:rPr>
                          <w:t xml:space="preserve">+ </w:t>
                        </w:r>
                        <w:r w:rsidRPr="00896C42">
                          <w:rPr>
                            <w:rFonts w:ascii="Tahoma" w:hAnsi="Tahoma" w:cs="Tahoma"/>
                            <w:b/>
                            <w:color w:val="FFFFFF" w:themeColor="background1"/>
                            <w:sz w:val="24"/>
                          </w:rPr>
                          <w:t>Service</w:t>
                        </w:r>
                      </w:p>
                    </w:txbxContent>
                  </v:textbox>
                </v:rect>
                <v:rect id="Rectangle 5" o:spid="_x0000_s1028" style="position:absolute;left:10640;top:10541;width:780;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" fillcolor="#e98300" stroked="f" strokecolor="black [0]" insetpen="t">
                  <v:shadow color="#eeece1"/>
                  <v:textbox inset="2.88pt,2.88pt,2.88pt,2.88pt"/>
                </v:rect>
              </v:group>
            </w:pict>
          </mc:Fallback>
        </mc:AlternateContent>
      </w:r>
    </w:p>
    <w:p w14:paraId="32B055C5" w14:textId="77777777" w:rsidR="00C17B01" w:rsidRDefault="00C17B01" w:rsidP="00C17B01">
      <w:pPr>
        <w:widowControl w:val="0"/>
        <w:spacing w:after="0" w:line="240" w:lineRule="auto"/>
        <w:rPr>
          <w:rFonts w:ascii="Tahoma" w:hAnsi="Tahoma" w:cs="Tahoma"/>
          <w:color w:val="006A4D"/>
          <w:sz w:val="52"/>
          <w:szCs w:val="64"/>
        </w:rPr>
      </w:pPr>
      <w:r>
        <w:rPr>
          <w:noProof/>
        </w:rPr>
        <w:drawing>
          <wp:anchor distT="0" distB="0" distL="114300" distR="114300" simplePos="0" relativeHeight="251663360" behindDoc="0" locked="0" layoutInCell="1" allowOverlap="1" wp14:anchorId="1DD91635" wp14:editId="2C35B277">
            <wp:simplePos x="0" y="0"/>
            <wp:positionH relativeFrom="column">
              <wp:posOffset>6067425</wp:posOffset>
            </wp:positionH>
            <wp:positionV relativeFrom="paragraph">
              <wp:posOffset>235585</wp:posOffset>
            </wp:positionV>
            <wp:extent cx="820420" cy="931545"/>
            <wp:effectExtent l="0" t="0" r="0" b="1905"/>
            <wp:wrapNone/>
            <wp:docPr id="1" name="Picture 1" descr="Description: F:\SHARE\Photo Editor\TWAS Images\BW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HARE\Photo Editor\TWAS Images\BWF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420" cy="931545"/>
                    </a:xfrm>
                    <a:prstGeom prst="rect">
                      <a:avLst/>
                    </a:prstGeom>
                    <a:noFill/>
                    <a:ln>
                      <a:noFill/>
                    </a:ln>
                  </pic:spPr>
                </pic:pic>
              </a:graphicData>
            </a:graphic>
          </wp:anchor>
        </w:drawing>
      </w:r>
    </w:p>
    <w:p w14:paraId="31D74684" w14:textId="77777777" w:rsidR="005C45DF" w:rsidRDefault="00412CF0" w:rsidP="00C17B01">
      <w:pPr>
        <w:spacing w:after="0" w:line="240" w:lineRule="auto"/>
        <w:rPr>
          <w:rFonts w:ascii="Tahoma" w:hAnsi="Tahoma" w:cs="Tahoma"/>
          <w:b/>
          <w:u w:val="single"/>
        </w:rPr>
      </w:pPr>
      <w:r>
        <w:rPr>
          <w:rFonts w:ascii="Tahoma" w:hAnsi="Tahoma" w:cs="Tahoma"/>
          <w:color w:val="006A4D"/>
          <w:sz w:val="52"/>
          <w:szCs w:val="64"/>
        </w:rPr>
        <w:t xml:space="preserve">BS EN </w:t>
      </w:r>
      <w:r w:rsidR="00C13A8D">
        <w:rPr>
          <w:rFonts w:ascii="Tahoma" w:hAnsi="Tahoma" w:cs="Tahoma"/>
          <w:color w:val="006A4D"/>
          <w:sz w:val="52"/>
          <w:szCs w:val="64"/>
        </w:rPr>
        <w:t>ISO 9001:2015</w:t>
      </w:r>
      <w:r w:rsidR="006662BD" w:rsidRPr="006662BD">
        <w:rPr>
          <w:rFonts w:ascii="Tahoma" w:hAnsi="Tahoma" w:cs="Tahoma"/>
          <w:color w:val="006A4D"/>
          <w:sz w:val="52"/>
          <w:szCs w:val="64"/>
        </w:rPr>
        <w:t xml:space="preserve"> Application Form</w:t>
      </w:r>
    </w:p>
    <w:p w14:paraId="2AB903EB" w14:textId="77777777" w:rsidR="00287649" w:rsidRDefault="00287649" w:rsidP="00C17B01">
      <w:pPr>
        <w:spacing w:after="0" w:line="240" w:lineRule="auto"/>
        <w:rPr>
          <w:rFonts w:ascii="Tahoma" w:hAnsi="Tahoma" w:cs="Tahoma"/>
          <w:b/>
          <w:u w:val="single"/>
        </w:rPr>
      </w:pPr>
    </w:p>
    <w:p w14:paraId="16D814EB" w14:textId="77777777" w:rsidR="0070271F" w:rsidRPr="00194F3E" w:rsidRDefault="006662BD" w:rsidP="00C17B01">
      <w:pPr>
        <w:spacing w:after="0" w:line="240" w:lineRule="auto"/>
        <w:rPr>
          <w:rFonts w:ascii="Tahoma" w:hAnsi="Tahoma" w:cs="Tahoma"/>
          <w:b/>
        </w:rPr>
      </w:pPr>
      <w:r w:rsidRPr="00194F3E">
        <w:rPr>
          <w:rFonts w:ascii="Tahoma" w:hAnsi="Tahoma" w:cs="Tahoma"/>
          <w:b/>
        </w:rPr>
        <w:t>I wish to purchase the BWF IS0 9001 Starter Pack</w:t>
      </w:r>
      <w:r w:rsidR="0070271F" w:rsidRPr="00194F3E">
        <w:rPr>
          <w:rFonts w:ascii="Tahoma" w:hAnsi="Tahoma" w:cs="Tahoma"/>
          <w:b/>
        </w:rPr>
        <w:t xml:space="preserve"> (Price £795 + VAT)</w:t>
      </w:r>
      <w:r w:rsidR="005C45DF" w:rsidRPr="00194F3E">
        <w:rPr>
          <w:rFonts w:ascii="Tahoma" w:hAnsi="Tahoma" w:cs="Tahoma"/>
          <w:b/>
        </w:rPr>
        <w:t xml:space="preserve">. </w:t>
      </w:r>
    </w:p>
    <w:p w14:paraId="7AA74296" w14:textId="77777777" w:rsidR="0070271F" w:rsidRDefault="0070271F" w:rsidP="00C17B01">
      <w:pPr>
        <w:spacing w:after="0" w:line="240" w:lineRule="auto"/>
        <w:rPr>
          <w:rFonts w:ascii="Tahoma" w:hAnsi="Tahoma" w:cs="Tahoma"/>
        </w:rPr>
      </w:pPr>
    </w:p>
    <w:p w14:paraId="7DB27A6C" w14:textId="77777777" w:rsidR="005C45DF" w:rsidRDefault="005C45DF" w:rsidP="00C17B01">
      <w:pPr>
        <w:spacing w:after="0" w:line="240" w:lineRule="auto"/>
        <w:rPr>
          <w:rFonts w:ascii="Tahoma" w:hAnsi="Tahoma" w:cs="Tahoma"/>
        </w:rPr>
      </w:pPr>
      <w:r w:rsidRPr="00AA69C5">
        <w:rPr>
          <w:rFonts w:ascii="Tahoma" w:hAnsi="Tahoma" w:cs="Tahoma"/>
        </w:rPr>
        <w:t xml:space="preserve">The </w:t>
      </w:r>
      <w:r w:rsidR="003906F5">
        <w:rPr>
          <w:rFonts w:ascii="Tahoma" w:hAnsi="Tahoma" w:cs="Tahoma"/>
        </w:rPr>
        <w:t xml:space="preserve">IS0 9001 </w:t>
      </w:r>
      <w:r w:rsidR="006662BD">
        <w:rPr>
          <w:rFonts w:ascii="Tahoma" w:hAnsi="Tahoma" w:cs="Tahoma"/>
        </w:rPr>
        <w:t xml:space="preserve">Starter </w:t>
      </w:r>
      <w:r w:rsidR="003906F5">
        <w:rPr>
          <w:rFonts w:ascii="Tahoma" w:hAnsi="Tahoma" w:cs="Tahoma"/>
        </w:rPr>
        <w:t>Pack</w:t>
      </w:r>
      <w:r w:rsidRPr="00AA69C5">
        <w:rPr>
          <w:rFonts w:ascii="Tahoma" w:hAnsi="Tahoma" w:cs="Tahoma"/>
        </w:rPr>
        <w:t xml:space="preserve"> comes complete with written guidance notes, </w:t>
      </w:r>
      <w:r w:rsidR="00C13A8D">
        <w:rPr>
          <w:rFonts w:ascii="Tahoma" w:hAnsi="Tahoma" w:cs="Tahoma"/>
        </w:rPr>
        <w:t>a copy of ISO9001:2015</w:t>
      </w:r>
      <w:r w:rsidR="00287649" w:rsidRPr="00AA69C5">
        <w:rPr>
          <w:rFonts w:ascii="Tahoma" w:hAnsi="Tahoma" w:cs="Tahoma"/>
        </w:rPr>
        <w:t xml:space="preserve"> standard</w:t>
      </w:r>
      <w:r w:rsidRPr="00AA69C5">
        <w:rPr>
          <w:rFonts w:ascii="Tahoma" w:hAnsi="Tahoma" w:cs="Tahoma"/>
        </w:rPr>
        <w:t xml:space="preserve"> and a h</w:t>
      </w:r>
      <w:r w:rsidR="00194F3E">
        <w:rPr>
          <w:rFonts w:ascii="Tahoma" w:hAnsi="Tahoma" w:cs="Tahoma"/>
        </w:rPr>
        <w:t xml:space="preserve">alf day visit by a BWF approved ISO consultant </w:t>
      </w:r>
      <w:r w:rsidRPr="00AA69C5">
        <w:rPr>
          <w:rFonts w:ascii="Tahoma" w:hAnsi="Tahoma" w:cs="Tahoma"/>
        </w:rPr>
        <w:t xml:space="preserve">to help </w:t>
      </w:r>
      <w:r w:rsidR="0070271F">
        <w:rPr>
          <w:rFonts w:ascii="Tahoma" w:hAnsi="Tahoma" w:cs="Tahoma"/>
        </w:rPr>
        <w:t xml:space="preserve">get </w:t>
      </w:r>
      <w:r w:rsidRPr="00AA69C5">
        <w:rPr>
          <w:rFonts w:ascii="Tahoma" w:hAnsi="Tahoma" w:cs="Tahoma"/>
        </w:rPr>
        <w:t>you started.</w:t>
      </w:r>
    </w:p>
    <w:p w14:paraId="430F887B" w14:textId="77777777" w:rsidR="0070271F" w:rsidRPr="00AA69C5" w:rsidRDefault="0070271F" w:rsidP="00C17B01">
      <w:pPr>
        <w:spacing w:after="0" w:line="240" w:lineRule="auto"/>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770"/>
      </w:tblGrid>
      <w:tr w:rsidR="005C45DF" w:rsidRPr="001616D0" w14:paraId="56361FBD" w14:textId="77777777" w:rsidTr="00287649">
        <w:tc>
          <w:tcPr>
            <w:tcW w:w="9923" w:type="dxa"/>
            <w:gridSpan w:val="2"/>
            <w:shd w:val="clear" w:color="auto" w:fill="auto"/>
          </w:tcPr>
          <w:p w14:paraId="45F3AB47" w14:textId="77777777" w:rsidR="005C45DF" w:rsidRPr="001616D0" w:rsidRDefault="00287649" w:rsidP="00C17B01">
            <w:pPr>
              <w:spacing w:after="0" w:line="240" w:lineRule="auto"/>
              <w:rPr>
                <w:rFonts w:ascii="Tahoma" w:hAnsi="Tahoma" w:cs="Tahoma"/>
                <w:szCs w:val="22"/>
              </w:rPr>
            </w:pPr>
            <w:r>
              <w:rPr>
                <w:rFonts w:ascii="Tahoma" w:hAnsi="Tahoma" w:cs="Tahoma"/>
                <w:szCs w:val="22"/>
              </w:rPr>
              <w:t>Company Name</w:t>
            </w:r>
          </w:p>
          <w:p w14:paraId="2FFE9F68" w14:textId="77777777" w:rsidR="005C45DF" w:rsidRPr="001616D0" w:rsidRDefault="005C45DF" w:rsidP="00C17B01">
            <w:pPr>
              <w:spacing w:after="0" w:line="240" w:lineRule="auto"/>
              <w:rPr>
                <w:rFonts w:ascii="Tahoma" w:hAnsi="Tahoma" w:cs="Tahoma"/>
                <w:szCs w:val="22"/>
              </w:rPr>
            </w:pPr>
          </w:p>
        </w:tc>
      </w:tr>
      <w:tr w:rsidR="005C45DF" w:rsidRPr="001616D0" w14:paraId="6B6423AB" w14:textId="77777777" w:rsidTr="00287649">
        <w:tc>
          <w:tcPr>
            <w:tcW w:w="9923" w:type="dxa"/>
            <w:gridSpan w:val="2"/>
            <w:shd w:val="clear" w:color="auto" w:fill="auto"/>
          </w:tcPr>
          <w:p w14:paraId="756C7005"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Address</w:t>
            </w:r>
          </w:p>
          <w:p w14:paraId="5C127244" w14:textId="77777777" w:rsidR="005C45DF" w:rsidRPr="001616D0" w:rsidRDefault="005C45DF" w:rsidP="00C17B01">
            <w:pPr>
              <w:spacing w:after="0" w:line="240" w:lineRule="auto"/>
              <w:rPr>
                <w:rFonts w:ascii="Tahoma" w:hAnsi="Tahoma" w:cs="Tahoma"/>
                <w:szCs w:val="22"/>
              </w:rPr>
            </w:pPr>
          </w:p>
          <w:p w14:paraId="4AB67DAF" w14:textId="77777777" w:rsidR="005C45DF" w:rsidRPr="001616D0" w:rsidRDefault="005C45DF" w:rsidP="00C17B01">
            <w:pPr>
              <w:spacing w:after="0" w:line="240" w:lineRule="auto"/>
              <w:rPr>
                <w:rFonts w:ascii="Tahoma" w:hAnsi="Tahoma" w:cs="Tahoma"/>
                <w:szCs w:val="22"/>
              </w:rPr>
            </w:pPr>
          </w:p>
          <w:p w14:paraId="56007A64" w14:textId="77777777" w:rsidR="005C45DF" w:rsidRPr="001616D0" w:rsidRDefault="005C45DF" w:rsidP="00C17B01">
            <w:pPr>
              <w:spacing w:after="0" w:line="240" w:lineRule="auto"/>
              <w:rPr>
                <w:rFonts w:ascii="Tahoma" w:hAnsi="Tahoma" w:cs="Tahoma"/>
                <w:szCs w:val="22"/>
              </w:rPr>
            </w:pPr>
          </w:p>
        </w:tc>
      </w:tr>
      <w:tr w:rsidR="005C45DF" w:rsidRPr="001616D0" w14:paraId="08179018" w14:textId="77777777" w:rsidTr="00287649">
        <w:tc>
          <w:tcPr>
            <w:tcW w:w="9923" w:type="dxa"/>
            <w:gridSpan w:val="2"/>
            <w:shd w:val="clear" w:color="auto" w:fill="auto"/>
          </w:tcPr>
          <w:p w14:paraId="7BB9530D"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Postcode</w:t>
            </w:r>
          </w:p>
          <w:p w14:paraId="0FB40459" w14:textId="77777777" w:rsidR="005C45DF" w:rsidRPr="001616D0" w:rsidRDefault="005C45DF" w:rsidP="00C17B01">
            <w:pPr>
              <w:spacing w:after="0" w:line="240" w:lineRule="auto"/>
              <w:rPr>
                <w:rFonts w:ascii="Tahoma" w:hAnsi="Tahoma" w:cs="Tahoma"/>
                <w:szCs w:val="22"/>
              </w:rPr>
            </w:pPr>
          </w:p>
        </w:tc>
      </w:tr>
      <w:tr w:rsidR="005C45DF" w:rsidRPr="001616D0" w14:paraId="2EA936D0" w14:textId="77777777" w:rsidTr="00287649">
        <w:tc>
          <w:tcPr>
            <w:tcW w:w="4153" w:type="dxa"/>
            <w:shd w:val="clear" w:color="auto" w:fill="auto"/>
          </w:tcPr>
          <w:p w14:paraId="0AFFA052"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1</w:t>
            </w:r>
            <w:r w:rsidRPr="001616D0">
              <w:rPr>
                <w:rFonts w:ascii="Tahoma" w:hAnsi="Tahoma" w:cs="Tahoma"/>
                <w:szCs w:val="22"/>
                <w:vertAlign w:val="superscript"/>
              </w:rPr>
              <w:t>st</w:t>
            </w:r>
            <w:r w:rsidRPr="001616D0">
              <w:rPr>
                <w:rFonts w:ascii="Tahoma" w:hAnsi="Tahoma" w:cs="Tahoma"/>
                <w:szCs w:val="22"/>
              </w:rPr>
              <w:t xml:space="preserve"> Contact</w:t>
            </w:r>
            <w:r w:rsidRPr="001616D0">
              <w:rPr>
                <w:rFonts w:ascii="Tahoma" w:hAnsi="Tahoma" w:cs="Tahoma"/>
                <w:szCs w:val="22"/>
              </w:rPr>
              <w:tab/>
            </w:r>
          </w:p>
          <w:p w14:paraId="0BB614BA" w14:textId="77777777" w:rsidR="005C45DF" w:rsidRPr="001616D0" w:rsidRDefault="005C45DF" w:rsidP="00C17B01">
            <w:pPr>
              <w:spacing w:after="0" w:line="240" w:lineRule="auto"/>
              <w:rPr>
                <w:rFonts w:ascii="Tahoma" w:hAnsi="Tahoma" w:cs="Tahoma"/>
                <w:szCs w:val="22"/>
              </w:rPr>
            </w:pPr>
          </w:p>
        </w:tc>
        <w:tc>
          <w:tcPr>
            <w:tcW w:w="5770" w:type="dxa"/>
            <w:shd w:val="clear" w:color="auto" w:fill="auto"/>
          </w:tcPr>
          <w:p w14:paraId="6345DA1E"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Position</w:t>
            </w:r>
          </w:p>
          <w:p w14:paraId="09CD93BC" w14:textId="77777777" w:rsidR="005C45DF" w:rsidRPr="001616D0" w:rsidRDefault="005C45DF" w:rsidP="00C17B01">
            <w:pPr>
              <w:spacing w:after="0" w:line="240" w:lineRule="auto"/>
              <w:rPr>
                <w:rFonts w:ascii="Tahoma" w:hAnsi="Tahoma" w:cs="Tahoma"/>
                <w:szCs w:val="22"/>
              </w:rPr>
            </w:pPr>
          </w:p>
        </w:tc>
      </w:tr>
      <w:tr w:rsidR="005C45DF" w:rsidRPr="001616D0" w14:paraId="038A373E" w14:textId="77777777" w:rsidTr="00287649">
        <w:tc>
          <w:tcPr>
            <w:tcW w:w="4153" w:type="dxa"/>
            <w:shd w:val="clear" w:color="auto" w:fill="auto"/>
          </w:tcPr>
          <w:p w14:paraId="2CA8A726"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2</w:t>
            </w:r>
            <w:r w:rsidRPr="001616D0">
              <w:rPr>
                <w:rFonts w:ascii="Tahoma" w:hAnsi="Tahoma" w:cs="Tahoma"/>
                <w:szCs w:val="22"/>
                <w:vertAlign w:val="superscript"/>
              </w:rPr>
              <w:t>nd</w:t>
            </w:r>
            <w:r w:rsidRPr="001616D0">
              <w:rPr>
                <w:rFonts w:ascii="Tahoma" w:hAnsi="Tahoma" w:cs="Tahoma"/>
                <w:szCs w:val="22"/>
              </w:rPr>
              <w:t xml:space="preserve"> Contact</w:t>
            </w:r>
            <w:r w:rsidRPr="001616D0">
              <w:rPr>
                <w:rFonts w:ascii="Tahoma" w:hAnsi="Tahoma" w:cs="Tahoma"/>
                <w:szCs w:val="22"/>
              </w:rPr>
              <w:tab/>
            </w:r>
          </w:p>
          <w:p w14:paraId="5D21319F" w14:textId="77777777" w:rsidR="005C45DF" w:rsidRPr="001616D0" w:rsidRDefault="005C45DF" w:rsidP="00C17B01">
            <w:pPr>
              <w:spacing w:after="0" w:line="240" w:lineRule="auto"/>
              <w:rPr>
                <w:rFonts w:ascii="Tahoma" w:hAnsi="Tahoma" w:cs="Tahoma"/>
                <w:szCs w:val="22"/>
              </w:rPr>
            </w:pPr>
          </w:p>
        </w:tc>
        <w:tc>
          <w:tcPr>
            <w:tcW w:w="5770" w:type="dxa"/>
            <w:shd w:val="clear" w:color="auto" w:fill="auto"/>
          </w:tcPr>
          <w:p w14:paraId="5D799247"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Position</w:t>
            </w:r>
          </w:p>
          <w:p w14:paraId="1BED8EC1" w14:textId="77777777" w:rsidR="005C45DF" w:rsidRPr="001616D0" w:rsidRDefault="005C45DF" w:rsidP="00C17B01">
            <w:pPr>
              <w:spacing w:after="0" w:line="240" w:lineRule="auto"/>
              <w:rPr>
                <w:rFonts w:ascii="Tahoma" w:hAnsi="Tahoma" w:cs="Tahoma"/>
                <w:szCs w:val="22"/>
              </w:rPr>
            </w:pPr>
          </w:p>
        </w:tc>
      </w:tr>
      <w:tr w:rsidR="005C45DF" w:rsidRPr="001616D0" w14:paraId="201635BE" w14:textId="77777777" w:rsidTr="00287649">
        <w:tc>
          <w:tcPr>
            <w:tcW w:w="4153" w:type="dxa"/>
            <w:shd w:val="clear" w:color="auto" w:fill="auto"/>
          </w:tcPr>
          <w:p w14:paraId="6875F0AE"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Telephone</w:t>
            </w:r>
          </w:p>
          <w:p w14:paraId="0F9F3508" w14:textId="77777777" w:rsidR="005C45DF" w:rsidRPr="001616D0" w:rsidRDefault="005C45DF" w:rsidP="00C17B01">
            <w:pPr>
              <w:spacing w:after="0" w:line="240" w:lineRule="auto"/>
              <w:rPr>
                <w:rFonts w:ascii="Tahoma" w:hAnsi="Tahoma" w:cs="Tahoma"/>
                <w:szCs w:val="22"/>
              </w:rPr>
            </w:pPr>
          </w:p>
        </w:tc>
        <w:tc>
          <w:tcPr>
            <w:tcW w:w="5770" w:type="dxa"/>
            <w:shd w:val="clear" w:color="auto" w:fill="auto"/>
          </w:tcPr>
          <w:p w14:paraId="69C22402"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Fax</w:t>
            </w:r>
          </w:p>
          <w:p w14:paraId="57EC5218" w14:textId="77777777" w:rsidR="005C45DF" w:rsidRPr="001616D0" w:rsidRDefault="005C45DF" w:rsidP="00C17B01">
            <w:pPr>
              <w:spacing w:after="0" w:line="240" w:lineRule="auto"/>
              <w:rPr>
                <w:rFonts w:ascii="Tahoma" w:hAnsi="Tahoma" w:cs="Tahoma"/>
                <w:szCs w:val="22"/>
              </w:rPr>
            </w:pPr>
          </w:p>
        </w:tc>
      </w:tr>
      <w:tr w:rsidR="005C45DF" w:rsidRPr="001616D0" w14:paraId="47A89FF1" w14:textId="77777777" w:rsidTr="00287649">
        <w:tc>
          <w:tcPr>
            <w:tcW w:w="9923" w:type="dxa"/>
            <w:gridSpan w:val="2"/>
            <w:shd w:val="clear" w:color="auto" w:fill="auto"/>
          </w:tcPr>
          <w:p w14:paraId="0F187765" w14:textId="77777777" w:rsidR="005C45DF" w:rsidRDefault="005C45DF" w:rsidP="00C17B01">
            <w:pPr>
              <w:spacing w:after="0" w:line="240" w:lineRule="auto"/>
              <w:rPr>
                <w:rFonts w:ascii="Tahoma" w:hAnsi="Tahoma" w:cs="Tahoma"/>
                <w:szCs w:val="22"/>
              </w:rPr>
            </w:pPr>
            <w:r w:rsidRPr="001616D0">
              <w:rPr>
                <w:rFonts w:ascii="Tahoma" w:hAnsi="Tahoma" w:cs="Tahoma"/>
                <w:szCs w:val="22"/>
              </w:rPr>
              <w:t>E-mail</w:t>
            </w:r>
          </w:p>
          <w:p w14:paraId="38A9081A" w14:textId="77777777" w:rsidR="00287649" w:rsidRPr="001616D0" w:rsidRDefault="00287649" w:rsidP="00C17B01">
            <w:pPr>
              <w:spacing w:after="0" w:line="240" w:lineRule="auto"/>
              <w:rPr>
                <w:rFonts w:ascii="Tahoma" w:hAnsi="Tahoma" w:cs="Tahoma"/>
                <w:szCs w:val="22"/>
              </w:rPr>
            </w:pPr>
          </w:p>
        </w:tc>
      </w:tr>
      <w:tr w:rsidR="005C45DF" w:rsidRPr="001616D0" w14:paraId="2A321F3D" w14:textId="77777777" w:rsidTr="00287649">
        <w:tc>
          <w:tcPr>
            <w:tcW w:w="9923" w:type="dxa"/>
            <w:gridSpan w:val="2"/>
            <w:shd w:val="clear" w:color="auto" w:fill="auto"/>
          </w:tcPr>
          <w:p w14:paraId="2B0CB9DE" w14:textId="77777777" w:rsidR="005C45DF" w:rsidRPr="001616D0" w:rsidRDefault="005C45DF" w:rsidP="00C17B01">
            <w:pPr>
              <w:spacing w:after="0" w:line="240" w:lineRule="auto"/>
              <w:rPr>
                <w:rFonts w:ascii="Tahoma" w:hAnsi="Tahoma" w:cs="Tahoma"/>
                <w:szCs w:val="22"/>
              </w:rPr>
            </w:pPr>
            <w:r w:rsidRPr="001616D0">
              <w:rPr>
                <w:rFonts w:ascii="Tahoma" w:hAnsi="Tahoma" w:cs="Tahoma"/>
                <w:szCs w:val="22"/>
              </w:rPr>
              <w:t xml:space="preserve">Factory Address (if different) </w:t>
            </w:r>
          </w:p>
          <w:p w14:paraId="224340E8" w14:textId="77777777" w:rsidR="005C45DF" w:rsidRDefault="005C45DF" w:rsidP="00C17B01">
            <w:pPr>
              <w:spacing w:after="0" w:line="240" w:lineRule="auto"/>
              <w:rPr>
                <w:rFonts w:ascii="Tahoma" w:hAnsi="Tahoma" w:cs="Tahoma"/>
                <w:szCs w:val="22"/>
              </w:rPr>
            </w:pPr>
          </w:p>
          <w:p w14:paraId="091DD429" w14:textId="77777777" w:rsidR="00287649" w:rsidRPr="001616D0" w:rsidRDefault="00287649" w:rsidP="00C17B01">
            <w:pPr>
              <w:spacing w:after="0" w:line="240" w:lineRule="auto"/>
              <w:rPr>
                <w:rFonts w:ascii="Tahoma" w:hAnsi="Tahoma" w:cs="Tahoma"/>
                <w:szCs w:val="22"/>
              </w:rPr>
            </w:pPr>
          </w:p>
          <w:p w14:paraId="5860CE22" w14:textId="77777777" w:rsidR="005C45DF" w:rsidRDefault="005C45DF" w:rsidP="00C17B01">
            <w:pPr>
              <w:spacing w:after="0" w:line="240" w:lineRule="auto"/>
              <w:rPr>
                <w:rFonts w:ascii="Tahoma" w:hAnsi="Tahoma" w:cs="Tahoma"/>
                <w:szCs w:val="22"/>
              </w:rPr>
            </w:pPr>
          </w:p>
          <w:p w14:paraId="14D0D2C2" w14:textId="77777777" w:rsidR="006F0B3E" w:rsidRPr="001616D0" w:rsidRDefault="006F0B3E" w:rsidP="00C17B01">
            <w:pPr>
              <w:spacing w:after="0" w:line="240" w:lineRule="auto"/>
              <w:rPr>
                <w:rFonts w:ascii="Tahoma" w:hAnsi="Tahoma" w:cs="Tahoma"/>
                <w:szCs w:val="22"/>
              </w:rPr>
            </w:pPr>
          </w:p>
        </w:tc>
      </w:tr>
    </w:tbl>
    <w:p w14:paraId="5FE53AEE" w14:textId="77777777" w:rsidR="005C45DF" w:rsidRPr="001616D0" w:rsidRDefault="005C45DF" w:rsidP="00C17B01">
      <w:pPr>
        <w:spacing w:after="0" w:line="240" w:lineRule="auto"/>
        <w:rPr>
          <w:rFonts w:ascii="Tahoma" w:hAnsi="Tahoma" w:cs="Tahoma"/>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C45DF" w:rsidRPr="001616D0" w14:paraId="22B7EB56" w14:textId="77777777" w:rsidTr="00287649">
        <w:tc>
          <w:tcPr>
            <w:tcW w:w="9923" w:type="dxa"/>
            <w:shd w:val="clear" w:color="auto" w:fill="auto"/>
          </w:tcPr>
          <w:p w14:paraId="78129925" w14:textId="77777777" w:rsidR="0070271F" w:rsidRPr="001616D0" w:rsidRDefault="0070271F" w:rsidP="0070271F">
            <w:pPr>
              <w:spacing w:after="0" w:line="240" w:lineRule="auto"/>
              <w:rPr>
                <w:rFonts w:ascii="Tahoma" w:hAnsi="Tahoma" w:cs="Tahoma"/>
                <w:szCs w:val="22"/>
              </w:rPr>
            </w:pPr>
            <w:r w:rsidRPr="001616D0">
              <w:rPr>
                <w:rFonts w:ascii="Tahoma" w:hAnsi="Tahoma" w:cs="Tahoma"/>
                <w:szCs w:val="22"/>
              </w:rPr>
              <w:t xml:space="preserve">Scope of activities for which </w:t>
            </w:r>
            <w:r w:rsidR="00412CF0">
              <w:rPr>
                <w:rFonts w:ascii="Tahoma" w:hAnsi="Tahoma" w:cs="Tahoma"/>
                <w:szCs w:val="22"/>
              </w:rPr>
              <w:t>BS EN ISO</w:t>
            </w:r>
            <w:r>
              <w:rPr>
                <w:rFonts w:ascii="Tahoma" w:hAnsi="Tahoma" w:cs="Tahoma"/>
                <w:szCs w:val="22"/>
              </w:rPr>
              <w:t xml:space="preserve"> </w:t>
            </w:r>
            <w:r w:rsidRPr="001616D0">
              <w:rPr>
                <w:rFonts w:ascii="Tahoma" w:hAnsi="Tahoma" w:cs="Tahoma"/>
                <w:szCs w:val="22"/>
              </w:rPr>
              <w:t>9001</w:t>
            </w:r>
            <w:r w:rsidR="00C13A8D">
              <w:rPr>
                <w:rFonts w:ascii="Tahoma" w:hAnsi="Tahoma" w:cs="Tahoma"/>
                <w:szCs w:val="22"/>
              </w:rPr>
              <w:t>:2015</w:t>
            </w:r>
            <w:r w:rsidRPr="001616D0">
              <w:rPr>
                <w:rFonts w:ascii="Tahoma" w:hAnsi="Tahoma" w:cs="Tahoma"/>
                <w:szCs w:val="22"/>
              </w:rPr>
              <w:t xml:space="preserve"> is sought</w:t>
            </w:r>
            <w:r>
              <w:rPr>
                <w:rFonts w:ascii="Tahoma" w:hAnsi="Tahoma" w:cs="Tahoma"/>
                <w:szCs w:val="22"/>
              </w:rPr>
              <w:t>:</w:t>
            </w:r>
            <w:r w:rsidRPr="001616D0">
              <w:rPr>
                <w:rFonts w:ascii="Tahoma" w:hAnsi="Tahoma" w:cs="Tahoma"/>
                <w:szCs w:val="22"/>
              </w:rPr>
              <w:t xml:space="preserve"> </w:t>
            </w:r>
            <w:r>
              <w:rPr>
                <w:rFonts w:ascii="Tahoma" w:hAnsi="Tahoma" w:cs="Tahoma"/>
                <w:szCs w:val="22"/>
              </w:rPr>
              <w:br/>
            </w:r>
            <w:r w:rsidRPr="00287649">
              <w:rPr>
                <w:rFonts w:ascii="Tahoma" w:hAnsi="Tahoma" w:cs="Tahoma"/>
                <w:i/>
                <w:szCs w:val="22"/>
              </w:rPr>
              <w:t>(please attach a copy of the company’s organisation chart and any relevant product literature)</w:t>
            </w:r>
          </w:p>
          <w:p w14:paraId="7C8A14BA" w14:textId="77777777" w:rsidR="005C45DF" w:rsidRDefault="005C45DF" w:rsidP="00C17B01">
            <w:pPr>
              <w:spacing w:after="0" w:line="240" w:lineRule="auto"/>
              <w:rPr>
                <w:rFonts w:ascii="Tahoma" w:hAnsi="Tahoma" w:cs="Tahoma"/>
                <w:szCs w:val="22"/>
              </w:rPr>
            </w:pPr>
          </w:p>
          <w:p w14:paraId="584A202D" w14:textId="77777777" w:rsidR="0070271F" w:rsidRDefault="0070271F" w:rsidP="00C17B01">
            <w:pPr>
              <w:spacing w:after="0" w:line="240" w:lineRule="auto"/>
              <w:rPr>
                <w:rFonts w:ascii="Tahoma" w:hAnsi="Tahoma" w:cs="Tahoma"/>
                <w:szCs w:val="22"/>
              </w:rPr>
            </w:pPr>
          </w:p>
          <w:p w14:paraId="2EC13AE3" w14:textId="77777777" w:rsidR="0070271F" w:rsidRDefault="0070271F" w:rsidP="00C17B01">
            <w:pPr>
              <w:spacing w:after="0" w:line="240" w:lineRule="auto"/>
              <w:rPr>
                <w:rFonts w:ascii="Tahoma" w:hAnsi="Tahoma" w:cs="Tahoma"/>
                <w:szCs w:val="22"/>
              </w:rPr>
            </w:pPr>
          </w:p>
          <w:p w14:paraId="45FCD674" w14:textId="77777777" w:rsidR="0070271F" w:rsidRDefault="0070271F" w:rsidP="00C17B01">
            <w:pPr>
              <w:spacing w:after="0" w:line="240" w:lineRule="auto"/>
              <w:rPr>
                <w:rFonts w:ascii="Tahoma" w:hAnsi="Tahoma" w:cs="Tahoma"/>
                <w:szCs w:val="22"/>
              </w:rPr>
            </w:pPr>
          </w:p>
          <w:p w14:paraId="0FBBFEA1" w14:textId="77777777" w:rsidR="0070271F" w:rsidRDefault="0070271F" w:rsidP="00C17B01">
            <w:pPr>
              <w:spacing w:after="0" w:line="240" w:lineRule="auto"/>
              <w:rPr>
                <w:rFonts w:ascii="Tahoma" w:hAnsi="Tahoma" w:cs="Tahoma"/>
                <w:szCs w:val="22"/>
              </w:rPr>
            </w:pPr>
          </w:p>
          <w:p w14:paraId="3A241BD7" w14:textId="77777777" w:rsidR="0070271F" w:rsidRDefault="0070271F" w:rsidP="00C17B01">
            <w:pPr>
              <w:spacing w:after="0" w:line="240" w:lineRule="auto"/>
              <w:rPr>
                <w:rFonts w:ascii="Tahoma" w:hAnsi="Tahoma" w:cs="Tahoma"/>
                <w:szCs w:val="22"/>
              </w:rPr>
            </w:pPr>
          </w:p>
          <w:p w14:paraId="164CC72C" w14:textId="77777777" w:rsidR="0070271F" w:rsidRDefault="0070271F" w:rsidP="00C17B01">
            <w:pPr>
              <w:spacing w:after="0" w:line="240" w:lineRule="auto"/>
              <w:rPr>
                <w:rFonts w:ascii="Tahoma" w:hAnsi="Tahoma" w:cs="Tahoma"/>
                <w:szCs w:val="22"/>
              </w:rPr>
            </w:pPr>
          </w:p>
          <w:p w14:paraId="1A81A214" w14:textId="77777777" w:rsidR="0070271F" w:rsidRDefault="0070271F" w:rsidP="00C17B01">
            <w:pPr>
              <w:spacing w:after="0" w:line="240" w:lineRule="auto"/>
              <w:rPr>
                <w:rFonts w:ascii="Tahoma" w:hAnsi="Tahoma" w:cs="Tahoma"/>
                <w:szCs w:val="22"/>
              </w:rPr>
            </w:pPr>
          </w:p>
          <w:p w14:paraId="7A338A7E" w14:textId="77777777" w:rsidR="005C45DF" w:rsidRPr="001616D0" w:rsidRDefault="005C45DF" w:rsidP="00C17B01">
            <w:pPr>
              <w:spacing w:after="0" w:line="240" w:lineRule="auto"/>
              <w:rPr>
                <w:rFonts w:ascii="Tahoma" w:hAnsi="Tahoma" w:cs="Tahoma"/>
                <w:szCs w:val="22"/>
              </w:rPr>
            </w:pPr>
          </w:p>
          <w:p w14:paraId="2654EA94" w14:textId="77777777" w:rsidR="005C45DF" w:rsidRPr="001616D0" w:rsidRDefault="005C45DF" w:rsidP="00C17B01">
            <w:pPr>
              <w:spacing w:after="0" w:line="240" w:lineRule="auto"/>
              <w:rPr>
                <w:rFonts w:ascii="Tahoma" w:hAnsi="Tahoma" w:cs="Tahoma"/>
                <w:szCs w:val="22"/>
              </w:rPr>
            </w:pPr>
          </w:p>
        </w:tc>
      </w:tr>
      <w:tr w:rsidR="003906F5" w:rsidRPr="001616D0" w14:paraId="4598F1B6" w14:textId="77777777" w:rsidTr="003906F5">
        <w:tc>
          <w:tcPr>
            <w:tcW w:w="9923" w:type="dxa"/>
            <w:shd w:val="clear" w:color="auto" w:fill="auto"/>
          </w:tcPr>
          <w:p w14:paraId="04CC053B" w14:textId="77777777" w:rsidR="003906F5" w:rsidRPr="001616D0" w:rsidRDefault="003906F5" w:rsidP="003906F5">
            <w:pPr>
              <w:spacing w:after="0" w:line="240" w:lineRule="auto"/>
              <w:rPr>
                <w:rFonts w:ascii="Tahoma" w:hAnsi="Tahoma" w:cs="Tahoma"/>
                <w:szCs w:val="22"/>
              </w:rPr>
            </w:pPr>
            <w:r w:rsidRPr="001616D0">
              <w:rPr>
                <w:rFonts w:ascii="Tahoma" w:hAnsi="Tahoma" w:cs="Tahoma"/>
                <w:szCs w:val="22"/>
              </w:rPr>
              <w:t>No. of employees</w:t>
            </w:r>
          </w:p>
          <w:p w14:paraId="21F16ABF" w14:textId="77777777" w:rsidR="003906F5" w:rsidRPr="001616D0" w:rsidRDefault="003906F5" w:rsidP="003906F5">
            <w:pPr>
              <w:spacing w:after="0" w:line="240" w:lineRule="auto"/>
              <w:rPr>
                <w:rFonts w:ascii="Tahoma" w:hAnsi="Tahoma" w:cs="Tahoma"/>
                <w:szCs w:val="22"/>
              </w:rPr>
            </w:pPr>
          </w:p>
        </w:tc>
      </w:tr>
      <w:tr w:rsidR="005C45DF" w:rsidRPr="001616D0" w14:paraId="0E4DB3A8" w14:textId="77777777" w:rsidTr="00287649">
        <w:tc>
          <w:tcPr>
            <w:tcW w:w="9923" w:type="dxa"/>
            <w:shd w:val="clear" w:color="auto" w:fill="auto"/>
          </w:tcPr>
          <w:p w14:paraId="177DA22B" w14:textId="77777777" w:rsidR="006662BD" w:rsidRPr="006662BD" w:rsidRDefault="003906F5" w:rsidP="006662BD">
            <w:pPr>
              <w:spacing w:after="0" w:line="240" w:lineRule="auto"/>
              <w:rPr>
                <w:rFonts w:ascii="Tahoma" w:hAnsi="Tahoma" w:cs="Tahoma"/>
                <w:szCs w:val="22"/>
              </w:rPr>
            </w:pPr>
            <w:r>
              <w:rPr>
                <w:rFonts w:ascii="Tahoma" w:hAnsi="Tahoma" w:cs="Tahoma"/>
                <w:szCs w:val="22"/>
              </w:rPr>
              <w:br/>
            </w:r>
            <w:r w:rsidR="006662BD" w:rsidRPr="006662BD">
              <w:rPr>
                <w:rFonts w:ascii="Tahoma" w:hAnsi="Tahoma" w:cs="Tahoma"/>
                <w:szCs w:val="22"/>
              </w:rPr>
              <w:t xml:space="preserve">Beyond </w:t>
            </w:r>
            <w:r>
              <w:rPr>
                <w:rFonts w:ascii="Tahoma" w:hAnsi="Tahoma" w:cs="Tahoma"/>
                <w:szCs w:val="22"/>
              </w:rPr>
              <w:t>the</w:t>
            </w:r>
            <w:r w:rsidR="006662BD" w:rsidRPr="006662BD">
              <w:rPr>
                <w:rFonts w:ascii="Tahoma" w:hAnsi="Tahoma" w:cs="Tahoma"/>
                <w:szCs w:val="22"/>
              </w:rPr>
              <w:t xml:space="preserve"> initial </w:t>
            </w:r>
            <w:r w:rsidRPr="006662BD">
              <w:rPr>
                <w:rFonts w:ascii="Tahoma" w:hAnsi="Tahoma" w:cs="Tahoma"/>
                <w:szCs w:val="22"/>
              </w:rPr>
              <w:t xml:space="preserve">half day </w:t>
            </w:r>
            <w:r w:rsidR="006662BD" w:rsidRPr="006662BD">
              <w:rPr>
                <w:rFonts w:ascii="Tahoma" w:hAnsi="Tahoma" w:cs="Tahoma"/>
                <w:szCs w:val="22"/>
              </w:rPr>
              <w:t>visit you may decide to book additional consultancy support This is at your discretion, but we recommend speaking to our consultant before the half day visit to work out whether you are likely to need additional support</w:t>
            </w:r>
            <w:r>
              <w:rPr>
                <w:rFonts w:ascii="Tahoma" w:hAnsi="Tahoma" w:cs="Tahoma"/>
                <w:szCs w:val="22"/>
              </w:rPr>
              <w:t>, please call BWF on 0844 209 2619</w:t>
            </w:r>
            <w:r w:rsidR="006662BD" w:rsidRPr="006662BD">
              <w:rPr>
                <w:rFonts w:ascii="Tahoma" w:hAnsi="Tahoma" w:cs="Tahoma"/>
                <w:szCs w:val="22"/>
              </w:rPr>
              <w:t>.</w:t>
            </w:r>
          </w:p>
          <w:p w14:paraId="49C3174C" w14:textId="2E4D4BE2" w:rsidR="006662BD" w:rsidRDefault="00C13A8D" w:rsidP="00C17B01">
            <w:pPr>
              <w:spacing w:after="0" w:line="240" w:lineRule="auto"/>
              <w:rPr>
                <w:rFonts w:ascii="Tahoma" w:hAnsi="Tahoma" w:cs="Tahoma"/>
                <w:szCs w:val="22"/>
              </w:rPr>
            </w:pPr>
            <w:r>
              <w:rPr>
                <w:rFonts w:ascii="Tahoma" w:hAnsi="Tahoma" w:cs="Tahoma"/>
                <w:noProof/>
                <w:szCs w:val="22"/>
              </w:rPr>
              <mc:AlternateContent>
                <mc:Choice Requires="wps">
                  <w:drawing>
                    <wp:anchor distT="0" distB="0" distL="114300" distR="114300" simplePos="0" relativeHeight="251664384" behindDoc="0" locked="0" layoutInCell="1" allowOverlap="1" wp14:anchorId="230C5673" wp14:editId="560238E3">
                      <wp:simplePos x="0" y="0"/>
                      <wp:positionH relativeFrom="column">
                        <wp:posOffset>5894070</wp:posOffset>
                      </wp:positionH>
                      <wp:positionV relativeFrom="paragraph">
                        <wp:posOffset>38100</wp:posOffset>
                      </wp:positionV>
                      <wp:extent cx="200025" cy="19050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7A6C4C" id="Rectangle 2" o:spid="_x0000_s1026" style="position:absolute;margin-left:464.1pt;margin-top:3pt;width:1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" fillcolor="white [3201]" strokecolor="black [3200]" strokeweight="2pt">
                      <v:path arrowok="t"/>
                    </v:rect>
                  </w:pict>
                </mc:Fallback>
              </mc:AlternateContent>
            </w:r>
          </w:p>
          <w:p w14:paraId="5C61A9FB" w14:textId="77777777" w:rsidR="006662BD" w:rsidRDefault="006662BD" w:rsidP="00C17B01">
            <w:pPr>
              <w:spacing w:after="0" w:line="240" w:lineRule="auto"/>
              <w:rPr>
                <w:rFonts w:ascii="Tahoma" w:hAnsi="Tahoma" w:cs="Tahoma"/>
                <w:szCs w:val="22"/>
              </w:rPr>
            </w:pPr>
            <w:r>
              <w:rPr>
                <w:rFonts w:ascii="Tahoma" w:hAnsi="Tahoma" w:cs="Tahoma"/>
                <w:szCs w:val="22"/>
              </w:rPr>
              <w:t>I would like to book an additional half day consultancy at £</w:t>
            </w:r>
            <w:r w:rsidR="00C13A8D">
              <w:rPr>
                <w:rFonts w:ascii="Tahoma" w:hAnsi="Tahoma" w:cs="Tahoma"/>
                <w:szCs w:val="22"/>
              </w:rPr>
              <w:t>3</w:t>
            </w:r>
            <w:r>
              <w:rPr>
                <w:rFonts w:ascii="Tahoma" w:hAnsi="Tahoma" w:cs="Tahoma"/>
                <w:szCs w:val="22"/>
              </w:rPr>
              <w:t xml:space="preserve">15 + VAT </w:t>
            </w:r>
          </w:p>
          <w:p w14:paraId="29C2E730" w14:textId="356293B2" w:rsidR="006662BD" w:rsidRDefault="00C13A8D" w:rsidP="00C17B01">
            <w:pPr>
              <w:spacing w:after="0" w:line="240" w:lineRule="auto"/>
              <w:rPr>
                <w:rFonts w:ascii="Tahoma" w:hAnsi="Tahoma" w:cs="Tahoma"/>
                <w:szCs w:val="22"/>
              </w:rPr>
            </w:pPr>
            <w:r>
              <w:rPr>
                <w:rFonts w:ascii="Tahoma" w:hAnsi="Tahoma" w:cs="Tahoma"/>
                <w:noProof/>
                <w:szCs w:val="22"/>
              </w:rPr>
              <mc:AlternateContent>
                <mc:Choice Requires="wps">
                  <w:drawing>
                    <wp:anchor distT="0" distB="0" distL="114300" distR="114300" simplePos="0" relativeHeight="251666432" behindDoc="0" locked="0" layoutInCell="1" allowOverlap="1" wp14:anchorId="2B5D3DBD" wp14:editId="3778EE81">
                      <wp:simplePos x="0" y="0"/>
                      <wp:positionH relativeFrom="column">
                        <wp:posOffset>5894070</wp:posOffset>
                      </wp:positionH>
                      <wp:positionV relativeFrom="paragraph">
                        <wp:posOffset>45720</wp:posOffset>
                      </wp:positionV>
                      <wp:extent cx="200025" cy="19050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74211" id="Rectangle 3" o:spid="_x0000_s1026" style="position:absolute;margin-left:464.1pt;margin-top:3.6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" fillcolor="white [3201]" strokecolor="black [3200]" strokeweight="2pt">
                      <v:path arrowok="t"/>
                    </v:rect>
                  </w:pict>
                </mc:Fallback>
              </mc:AlternateContent>
            </w:r>
          </w:p>
          <w:p w14:paraId="352BF095" w14:textId="77777777" w:rsidR="006662BD" w:rsidRDefault="006662BD" w:rsidP="00C17B01">
            <w:pPr>
              <w:spacing w:after="0" w:line="240" w:lineRule="auto"/>
              <w:rPr>
                <w:rFonts w:ascii="Tahoma" w:hAnsi="Tahoma" w:cs="Tahoma"/>
                <w:szCs w:val="22"/>
              </w:rPr>
            </w:pPr>
            <w:r>
              <w:rPr>
                <w:rFonts w:ascii="Tahoma" w:hAnsi="Tahoma" w:cs="Tahoma"/>
                <w:szCs w:val="22"/>
              </w:rPr>
              <w:t>I would like to book _______ additional days</w:t>
            </w:r>
            <w:r w:rsidR="00C13A8D">
              <w:rPr>
                <w:rFonts w:ascii="Tahoma" w:hAnsi="Tahoma" w:cs="Tahoma"/>
                <w:szCs w:val="22"/>
              </w:rPr>
              <w:t>’</w:t>
            </w:r>
            <w:r>
              <w:rPr>
                <w:rFonts w:ascii="Tahoma" w:hAnsi="Tahoma" w:cs="Tahoma"/>
                <w:szCs w:val="22"/>
              </w:rPr>
              <w:t xml:space="preserve"> consultancy at £450 + VAT</w:t>
            </w:r>
          </w:p>
          <w:p w14:paraId="71B95D4A" w14:textId="77777777" w:rsidR="006662BD" w:rsidRDefault="006662BD" w:rsidP="00C17B01">
            <w:pPr>
              <w:spacing w:after="0" w:line="240" w:lineRule="auto"/>
              <w:rPr>
                <w:rFonts w:ascii="Tahoma" w:hAnsi="Tahoma" w:cs="Tahoma"/>
                <w:szCs w:val="22"/>
              </w:rPr>
            </w:pPr>
          </w:p>
          <w:p w14:paraId="6F3CE5ED" w14:textId="77777777" w:rsidR="006662BD" w:rsidRPr="001616D0" w:rsidRDefault="006662BD" w:rsidP="0070271F">
            <w:pPr>
              <w:spacing w:after="0" w:line="240" w:lineRule="auto"/>
              <w:rPr>
                <w:rFonts w:ascii="Tahoma" w:hAnsi="Tahoma" w:cs="Tahoma"/>
                <w:szCs w:val="22"/>
              </w:rPr>
            </w:pPr>
            <w:r w:rsidRPr="0070271F">
              <w:rPr>
                <w:rFonts w:ascii="Tahoma" w:hAnsi="Tahoma" w:cs="Tahoma"/>
                <w:i/>
                <w:szCs w:val="22"/>
              </w:rPr>
              <w:t xml:space="preserve">(please note that prices include </w:t>
            </w:r>
            <w:r w:rsidR="0070271F">
              <w:rPr>
                <w:rFonts w:ascii="Tahoma" w:hAnsi="Tahoma" w:cs="Tahoma"/>
                <w:i/>
                <w:szCs w:val="22"/>
              </w:rPr>
              <w:t>reasonable UK expenses, further charges may apply, but you will be advised of any surcharge before any visit is booked and payment is taken</w:t>
            </w:r>
            <w:r w:rsidRPr="0070271F">
              <w:rPr>
                <w:rFonts w:ascii="Tahoma" w:hAnsi="Tahoma" w:cs="Tahoma"/>
                <w:i/>
                <w:szCs w:val="22"/>
              </w:rPr>
              <w:t>)</w:t>
            </w:r>
          </w:p>
        </w:tc>
      </w:tr>
    </w:tbl>
    <w:p w14:paraId="55F1DF90" w14:textId="77ACDA8A" w:rsidR="006F0B3E" w:rsidRDefault="003906F5" w:rsidP="00C17B01">
      <w:pPr>
        <w:spacing w:after="0" w:line="240" w:lineRule="auto"/>
        <w:rPr>
          <w:rFonts w:ascii="Tahoma" w:hAnsi="Tahoma" w:cs="Tahoma"/>
          <w:bCs/>
        </w:rPr>
      </w:pPr>
      <w:proofErr w:type="gramStart"/>
      <w:r w:rsidRPr="003906F5">
        <w:rPr>
          <w:rFonts w:ascii="Tahoma" w:hAnsi="Tahoma" w:cs="Tahoma"/>
          <w:bCs/>
        </w:rPr>
        <w:lastRenderedPageBreak/>
        <w:t>In order for</w:t>
      </w:r>
      <w:proofErr w:type="gramEnd"/>
      <w:r w:rsidRPr="003906F5">
        <w:rPr>
          <w:rFonts w:ascii="Tahoma" w:hAnsi="Tahoma" w:cs="Tahoma"/>
          <w:bCs/>
        </w:rPr>
        <w:t xml:space="preserve"> your company to be fully </w:t>
      </w:r>
      <w:r w:rsidR="00412CF0">
        <w:rPr>
          <w:rFonts w:ascii="Tahoma" w:hAnsi="Tahoma" w:cs="Tahoma"/>
          <w:bCs/>
        </w:rPr>
        <w:t>BS EN ISO</w:t>
      </w:r>
      <w:r w:rsidRPr="003906F5">
        <w:rPr>
          <w:rFonts w:ascii="Tahoma" w:hAnsi="Tahoma" w:cs="Tahoma"/>
          <w:bCs/>
        </w:rPr>
        <w:t xml:space="preserve"> 9001 Accredited, you will need to be audited.  </w:t>
      </w:r>
      <w:r w:rsidR="00B31950">
        <w:rPr>
          <w:rFonts w:ascii="Tahoma" w:hAnsi="Tahoma" w:cs="Tahoma"/>
          <w:bCs/>
        </w:rPr>
        <w:t>These range from £1,500-£2,000</w:t>
      </w:r>
      <w:r w:rsidRPr="003906F5">
        <w:rPr>
          <w:rFonts w:ascii="Tahoma" w:hAnsi="Tahoma" w:cs="Tahoma"/>
          <w:bCs/>
        </w:rPr>
        <w:t xml:space="preserve"> </w:t>
      </w:r>
      <w:r w:rsidR="00B31950">
        <w:rPr>
          <w:rFonts w:ascii="Tahoma" w:hAnsi="Tahoma" w:cs="Tahoma"/>
          <w:bCs/>
        </w:rPr>
        <w:t xml:space="preserve">on average, </w:t>
      </w:r>
      <w:proofErr w:type="spellStart"/>
      <w:r w:rsidR="00B31950">
        <w:rPr>
          <w:rFonts w:ascii="Tahoma" w:hAnsi="Tahoma" w:cs="Tahoma"/>
          <w:bCs/>
        </w:rPr>
        <w:t>depedent</w:t>
      </w:r>
      <w:proofErr w:type="spellEnd"/>
      <w:r w:rsidR="00B31950">
        <w:rPr>
          <w:rFonts w:ascii="Tahoma" w:hAnsi="Tahoma" w:cs="Tahoma"/>
          <w:bCs/>
        </w:rPr>
        <w:t xml:space="preserve"> on the certification body. BWF can assist you with finding an appropriate certification body. </w:t>
      </w:r>
      <w:r w:rsidR="006F0B3E" w:rsidRPr="003906F5">
        <w:rPr>
          <w:rFonts w:ascii="Tahoma" w:hAnsi="Tahoma" w:cs="Tahoma"/>
          <w:bCs/>
        </w:rPr>
        <w:t>Regular auditing is r</w:t>
      </w:r>
      <w:r w:rsidR="006F0B3E">
        <w:rPr>
          <w:rFonts w:ascii="Tahoma" w:hAnsi="Tahoma" w:cs="Tahoma"/>
          <w:bCs/>
        </w:rPr>
        <w:t xml:space="preserve">equired to maintain your </w:t>
      </w:r>
      <w:r w:rsidR="00412CF0">
        <w:rPr>
          <w:rFonts w:ascii="Tahoma" w:hAnsi="Tahoma" w:cs="Tahoma"/>
          <w:bCs/>
        </w:rPr>
        <w:t>BS EN ISO</w:t>
      </w:r>
      <w:r w:rsidR="006F0B3E">
        <w:rPr>
          <w:rFonts w:ascii="Tahoma" w:hAnsi="Tahoma" w:cs="Tahoma"/>
          <w:bCs/>
        </w:rPr>
        <w:t xml:space="preserve"> 9001 certification.</w:t>
      </w:r>
    </w:p>
    <w:p w14:paraId="3B1A859C" w14:textId="77777777" w:rsidR="006F0B3E" w:rsidRDefault="006F0B3E" w:rsidP="00C17B01">
      <w:pPr>
        <w:spacing w:after="0" w:line="240" w:lineRule="auto"/>
        <w:rPr>
          <w:rFonts w:ascii="Tahoma" w:hAnsi="Tahoma" w:cs="Tahoma"/>
          <w:bCs/>
        </w:rPr>
      </w:pPr>
    </w:p>
    <w:p w14:paraId="0384738A" w14:textId="77777777" w:rsidR="006F0B3E" w:rsidRDefault="003906F5" w:rsidP="00C17B01">
      <w:pPr>
        <w:spacing w:after="0" w:line="240" w:lineRule="auto"/>
        <w:rPr>
          <w:rFonts w:ascii="Tahoma" w:hAnsi="Tahoma" w:cs="Tahoma"/>
          <w:bCs/>
        </w:rPr>
      </w:pPr>
      <w:r w:rsidRPr="003906F5">
        <w:rPr>
          <w:rFonts w:ascii="Tahoma" w:hAnsi="Tahoma" w:cs="Tahoma"/>
          <w:bCs/>
        </w:rPr>
        <w:t xml:space="preserve">If undertaken in conjunction with </w:t>
      </w:r>
      <w:r w:rsidR="006F0B3E">
        <w:rPr>
          <w:rFonts w:ascii="Tahoma" w:hAnsi="Tahoma" w:cs="Tahoma"/>
          <w:bCs/>
        </w:rPr>
        <w:t>BWF CERTIFIRE</w:t>
      </w:r>
      <w:r w:rsidRPr="003906F5">
        <w:rPr>
          <w:rFonts w:ascii="Tahoma" w:hAnsi="Tahoma" w:cs="Tahoma"/>
          <w:bCs/>
        </w:rPr>
        <w:t xml:space="preserve"> fire door certification audit</w:t>
      </w:r>
      <w:r>
        <w:rPr>
          <w:rFonts w:ascii="Tahoma" w:hAnsi="Tahoma" w:cs="Tahoma"/>
          <w:bCs/>
        </w:rPr>
        <w:t xml:space="preserve"> (where UKAS accreditation is required)</w:t>
      </w:r>
      <w:r w:rsidR="00896C42">
        <w:rPr>
          <w:rFonts w:ascii="Tahoma" w:hAnsi="Tahoma" w:cs="Tahoma"/>
          <w:bCs/>
        </w:rPr>
        <w:t>, reduced</w:t>
      </w:r>
      <w:r w:rsidRPr="003906F5">
        <w:rPr>
          <w:rFonts w:ascii="Tahoma" w:hAnsi="Tahoma" w:cs="Tahoma"/>
          <w:bCs/>
        </w:rPr>
        <w:t xml:space="preserve"> audit fee</w:t>
      </w:r>
      <w:r w:rsidR="00896C42">
        <w:rPr>
          <w:rFonts w:ascii="Tahoma" w:hAnsi="Tahoma" w:cs="Tahoma"/>
          <w:bCs/>
        </w:rPr>
        <w:t>s will apply.</w:t>
      </w:r>
    </w:p>
    <w:p w14:paraId="0B511BA6" w14:textId="77777777" w:rsidR="006F0B3E" w:rsidRDefault="006F0B3E" w:rsidP="00C17B01">
      <w:pPr>
        <w:spacing w:after="0" w:line="240" w:lineRule="auto"/>
        <w:rPr>
          <w:rFonts w:ascii="Tahoma" w:hAnsi="Tahoma" w:cs="Tahoma"/>
          <w:bCs/>
        </w:rPr>
      </w:pPr>
    </w:p>
    <w:p w14:paraId="419E70B8" w14:textId="77777777" w:rsidR="006F0B3E" w:rsidRDefault="006F0B3E" w:rsidP="00C17B01">
      <w:pPr>
        <w:spacing w:after="0" w:line="240" w:lineRule="auto"/>
        <w:rPr>
          <w:rFonts w:ascii="Tahoma" w:hAnsi="Tahoma" w:cs="Tahoma"/>
          <w:bCs/>
        </w:rPr>
      </w:pPr>
      <w:r>
        <w:rPr>
          <w:rFonts w:ascii="Tahoma" w:hAnsi="Tahoma" w:cs="Tahoma"/>
          <w:bCs/>
        </w:rPr>
        <w:t>I have also applied for BWF CERTIFIRE Membership</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70271F">
        <w:rPr>
          <w:rFonts w:ascii="Tahoma" w:hAnsi="Tahoma" w:cs="Tahoma"/>
          <w:bCs/>
        </w:rPr>
        <w:t>Y / N</w:t>
      </w:r>
    </w:p>
    <w:p w14:paraId="76570C45" w14:textId="77777777" w:rsidR="003906F5" w:rsidRDefault="003906F5" w:rsidP="00C17B01">
      <w:pPr>
        <w:spacing w:after="0" w:line="240" w:lineRule="auto"/>
        <w:rPr>
          <w:rFonts w:ascii="Tahoma" w:hAnsi="Tahoma" w:cs="Tahoma"/>
          <w:b/>
          <w:bCs/>
        </w:rPr>
      </w:pPr>
    </w:p>
    <w:p w14:paraId="047EB393" w14:textId="77777777" w:rsidR="0070271F" w:rsidRDefault="0070271F" w:rsidP="0070271F">
      <w:pPr>
        <w:spacing w:after="0" w:line="240" w:lineRule="auto"/>
        <w:rPr>
          <w:rFonts w:ascii="Tahoma" w:hAnsi="Tahoma" w:cs="Tahoma"/>
          <w:bCs/>
        </w:rPr>
      </w:pPr>
      <w:r w:rsidRPr="0070271F">
        <w:rPr>
          <w:rFonts w:ascii="Tahoma" w:hAnsi="Tahoma" w:cs="Tahoma"/>
          <w:bCs/>
        </w:rPr>
        <w:t xml:space="preserve">Would you like the BWF to recommend an </w:t>
      </w:r>
      <w:r w:rsidR="00412CF0">
        <w:rPr>
          <w:rFonts w:ascii="Tahoma" w:hAnsi="Tahoma" w:cs="Tahoma"/>
          <w:bCs/>
        </w:rPr>
        <w:t>BS EN ISO</w:t>
      </w:r>
      <w:r>
        <w:rPr>
          <w:rFonts w:ascii="Tahoma" w:hAnsi="Tahoma" w:cs="Tahoma"/>
          <w:bCs/>
        </w:rPr>
        <w:t>9001 certification provider?</w:t>
      </w:r>
      <w:r>
        <w:rPr>
          <w:rFonts w:ascii="Tahoma" w:hAnsi="Tahoma" w:cs="Tahoma"/>
          <w:bCs/>
        </w:rPr>
        <w:tab/>
      </w:r>
      <w:r>
        <w:rPr>
          <w:rFonts w:ascii="Tahoma" w:hAnsi="Tahoma" w:cs="Tahoma"/>
          <w:bCs/>
        </w:rPr>
        <w:tab/>
      </w:r>
      <w:r>
        <w:rPr>
          <w:rFonts w:ascii="Tahoma" w:hAnsi="Tahoma" w:cs="Tahoma"/>
          <w:bCs/>
        </w:rPr>
        <w:tab/>
      </w:r>
      <w:r w:rsidRPr="0070271F">
        <w:rPr>
          <w:rFonts w:ascii="Tahoma" w:hAnsi="Tahoma" w:cs="Tahoma"/>
          <w:bCs/>
        </w:rPr>
        <w:t>Y / N</w:t>
      </w:r>
    </w:p>
    <w:p w14:paraId="0BBBAF4D" w14:textId="77777777" w:rsidR="0070271F" w:rsidRDefault="0070271F" w:rsidP="0070271F">
      <w:pPr>
        <w:spacing w:after="0" w:line="240" w:lineRule="auto"/>
        <w:rPr>
          <w:rFonts w:ascii="Tahoma" w:hAnsi="Tahoma" w:cs="Tahoma"/>
          <w:bCs/>
        </w:rPr>
      </w:pPr>
    </w:p>
    <w:p w14:paraId="3A40C67C" w14:textId="77777777" w:rsidR="005C45DF" w:rsidRPr="00AA69C5" w:rsidRDefault="005C45DF" w:rsidP="00C17B01">
      <w:pPr>
        <w:spacing w:after="0" w:line="240" w:lineRule="auto"/>
        <w:rPr>
          <w:rFonts w:ascii="Tahoma" w:hAnsi="Tahoma" w:cs="Tahoma"/>
          <w:b/>
          <w:bCs/>
        </w:rPr>
      </w:pPr>
      <w:r w:rsidRPr="00AA69C5">
        <w:rPr>
          <w:rFonts w:ascii="Tahoma" w:hAnsi="Tahoma" w:cs="Tahoma"/>
          <w:b/>
          <w:bCs/>
        </w:rPr>
        <w:t>I hereby agree to apply to the BWF for the assistance selected above.  I agree to abide by the terms and conditions attached.</w:t>
      </w:r>
    </w:p>
    <w:p w14:paraId="620B4EA6" w14:textId="77777777" w:rsidR="005C45DF" w:rsidRPr="00685C08" w:rsidRDefault="005C45DF" w:rsidP="00C17B01">
      <w:pPr>
        <w:spacing w:after="0" w:line="240" w:lineRule="auto"/>
        <w:rPr>
          <w:rFonts w:ascii="Tahoma" w:hAnsi="Tahoma"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5770"/>
      </w:tblGrid>
      <w:tr w:rsidR="005C45DF" w:rsidRPr="00AF2C77" w14:paraId="037BFEF0" w14:textId="77777777" w:rsidTr="00287649">
        <w:tc>
          <w:tcPr>
            <w:tcW w:w="4261" w:type="dxa"/>
            <w:shd w:val="clear" w:color="auto" w:fill="auto"/>
          </w:tcPr>
          <w:p w14:paraId="66D51AB5" w14:textId="77777777" w:rsidR="005C45DF" w:rsidRPr="00AA69C5" w:rsidRDefault="005C45DF" w:rsidP="00C17B01">
            <w:pPr>
              <w:spacing w:after="0" w:line="240" w:lineRule="auto"/>
              <w:rPr>
                <w:rFonts w:ascii="Tahoma" w:hAnsi="Tahoma" w:cs="Tahoma"/>
              </w:rPr>
            </w:pPr>
            <w:r w:rsidRPr="00AA69C5">
              <w:rPr>
                <w:rFonts w:ascii="Tahoma" w:hAnsi="Tahoma" w:cs="Tahoma"/>
              </w:rPr>
              <w:t>Signed</w:t>
            </w:r>
            <w:r w:rsidR="00287649" w:rsidRPr="00AA69C5">
              <w:rPr>
                <w:rFonts w:ascii="Tahoma" w:hAnsi="Tahoma" w:cs="Tahoma"/>
              </w:rPr>
              <w:t>:</w:t>
            </w:r>
            <w:r w:rsidRPr="00AA69C5">
              <w:rPr>
                <w:rFonts w:ascii="Tahoma" w:hAnsi="Tahoma" w:cs="Tahoma"/>
              </w:rPr>
              <w:tab/>
            </w:r>
            <w:r w:rsidRPr="00AA69C5">
              <w:rPr>
                <w:rFonts w:ascii="Tahoma" w:hAnsi="Tahoma" w:cs="Tahoma"/>
              </w:rPr>
              <w:tab/>
            </w:r>
          </w:p>
          <w:p w14:paraId="186E7AE2" w14:textId="77777777" w:rsidR="005C45DF" w:rsidRPr="00AA69C5" w:rsidRDefault="005C45DF" w:rsidP="00C17B01">
            <w:pPr>
              <w:spacing w:after="0" w:line="240" w:lineRule="auto"/>
              <w:rPr>
                <w:rFonts w:ascii="Tahoma" w:hAnsi="Tahoma" w:cs="Tahoma"/>
              </w:rPr>
            </w:pPr>
          </w:p>
        </w:tc>
        <w:tc>
          <w:tcPr>
            <w:tcW w:w="5770" w:type="dxa"/>
            <w:shd w:val="clear" w:color="auto" w:fill="auto"/>
          </w:tcPr>
          <w:p w14:paraId="616CDD82" w14:textId="77777777" w:rsidR="005C45DF" w:rsidRPr="00AA69C5" w:rsidRDefault="005C45DF" w:rsidP="00C17B01">
            <w:pPr>
              <w:spacing w:after="0" w:line="240" w:lineRule="auto"/>
              <w:rPr>
                <w:rFonts w:ascii="Tahoma" w:hAnsi="Tahoma" w:cs="Tahoma"/>
              </w:rPr>
            </w:pPr>
            <w:r w:rsidRPr="00AA69C5">
              <w:rPr>
                <w:rFonts w:ascii="Tahoma" w:hAnsi="Tahoma" w:cs="Tahoma"/>
              </w:rPr>
              <w:t>Date</w:t>
            </w:r>
            <w:r w:rsidR="00287649" w:rsidRPr="00AA69C5">
              <w:rPr>
                <w:rFonts w:ascii="Tahoma" w:hAnsi="Tahoma" w:cs="Tahoma"/>
              </w:rPr>
              <w:t>:</w:t>
            </w:r>
          </w:p>
          <w:p w14:paraId="287AA0EA" w14:textId="77777777" w:rsidR="005C45DF" w:rsidRPr="00AA69C5" w:rsidRDefault="005C45DF" w:rsidP="00C17B01">
            <w:pPr>
              <w:spacing w:after="0" w:line="240" w:lineRule="auto"/>
              <w:rPr>
                <w:rFonts w:ascii="Tahoma" w:hAnsi="Tahoma" w:cs="Tahoma"/>
              </w:rPr>
            </w:pPr>
          </w:p>
        </w:tc>
      </w:tr>
      <w:tr w:rsidR="005C45DF" w:rsidRPr="00AF2C77" w14:paraId="3026ADA6" w14:textId="77777777" w:rsidTr="00287649">
        <w:tc>
          <w:tcPr>
            <w:tcW w:w="4261" w:type="dxa"/>
            <w:shd w:val="clear" w:color="auto" w:fill="auto"/>
          </w:tcPr>
          <w:p w14:paraId="46EFED11" w14:textId="77777777" w:rsidR="005C45DF" w:rsidRPr="00AA69C5" w:rsidRDefault="005C45DF" w:rsidP="00C17B01">
            <w:pPr>
              <w:spacing w:after="0" w:line="240" w:lineRule="auto"/>
              <w:rPr>
                <w:rFonts w:ascii="Tahoma" w:hAnsi="Tahoma" w:cs="Tahoma"/>
              </w:rPr>
            </w:pPr>
            <w:r w:rsidRPr="00AA69C5">
              <w:rPr>
                <w:rFonts w:ascii="Tahoma" w:hAnsi="Tahoma" w:cs="Tahoma"/>
              </w:rPr>
              <w:t>Name</w:t>
            </w:r>
            <w:r w:rsidR="00287649" w:rsidRPr="00AA69C5">
              <w:rPr>
                <w:rFonts w:ascii="Tahoma" w:hAnsi="Tahoma" w:cs="Tahoma"/>
              </w:rPr>
              <w:t>:</w:t>
            </w:r>
            <w:r w:rsidRPr="00AA69C5">
              <w:rPr>
                <w:rFonts w:ascii="Tahoma" w:hAnsi="Tahoma" w:cs="Tahoma"/>
              </w:rPr>
              <w:tab/>
            </w:r>
          </w:p>
          <w:p w14:paraId="7D6681A2" w14:textId="77777777" w:rsidR="005C45DF" w:rsidRPr="00AA69C5" w:rsidRDefault="005C45DF" w:rsidP="00C17B01">
            <w:pPr>
              <w:spacing w:after="0" w:line="240" w:lineRule="auto"/>
              <w:rPr>
                <w:rFonts w:ascii="Tahoma" w:hAnsi="Tahoma" w:cs="Tahoma"/>
              </w:rPr>
            </w:pPr>
          </w:p>
        </w:tc>
        <w:tc>
          <w:tcPr>
            <w:tcW w:w="5770" w:type="dxa"/>
            <w:shd w:val="clear" w:color="auto" w:fill="auto"/>
          </w:tcPr>
          <w:p w14:paraId="60882999" w14:textId="77777777" w:rsidR="005C45DF" w:rsidRPr="00AA69C5" w:rsidRDefault="005C45DF" w:rsidP="00C17B01">
            <w:pPr>
              <w:spacing w:after="0" w:line="240" w:lineRule="auto"/>
              <w:rPr>
                <w:rFonts w:ascii="Tahoma" w:hAnsi="Tahoma" w:cs="Tahoma"/>
              </w:rPr>
            </w:pPr>
            <w:r w:rsidRPr="00AA69C5">
              <w:rPr>
                <w:rFonts w:ascii="Tahoma" w:hAnsi="Tahoma" w:cs="Tahoma"/>
              </w:rPr>
              <w:t>Position</w:t>
            </w:r>
            <w:r w:rsidR="00287649" w:rsidRPr="00AA69C5">
              <w:rPr>
                <w:rFonts w:ascii="Tahoma" w:hAnsi="Tahoma" w:cs="Tahoma"/>
              </w:rPr>
              <w:t>:</w:t>
            </w:r>
          </w:p>
          <w:p w14:paraId="62B0B543" w14:textId="77777777" w:rsidR="005C45DF" w:rsidRPr="00AA69C5" w:rsidRDefault="005C45DF" w:rsidP="00C17B01">
            <w:pPr>
              <w:spacing w:after="0" w:line="240" w:lineRule="auto"/>
              <w:rPr>
                <w:rFonts w:ascii="Tahoma" w:hAnsi="Tahoma" w:cs="Tahoma"/>
              </w:rPr>
            </w:pPr>
          </w:p>
        </w:tc>
      </w:tr>
    </w:tbl>
    <w:p w14:paraId="56E078C5" w14:textId="77777777" w:rsidR="005C45DF" w:rsidRDefault="005C45DF" w:rsidP="00C17B01">
      <w:pPr>
        <w:spacing w:after="0" w:line="240" w:lineRule="auto"/>
        <w:rPr>
          <w:rFonts w:ascii="Tahoma" w:hAnsi="Tahoma" w:cs="Tahoma"/>
          <w:b/>
          <w:sz w:val="22"/>
          <w:szCs w:val="22"/>
        </w:rPr>
      </w:pPr>
    </w:p>
    <w:p w14:paraId="7C85F1A2" w14:textId="77777777" w:rsidR="005C45DF" w:rsidRPr="00685C08" w:rsidRDefault="005C45DF" w:rsidP="00C17B01">
      <w:pPr>
        <w:spacing w:after="0" w:line="240" w:lineRule="auto"/>
        <w:rPr>
          <w:rFonts w:ascii="Tahoma" w:hAnsi="Tahoma" w:cs="Tahoma"/>
          <w:b/>
          <w:sz w:val="22"/>
          <w:szCs w:val="22"/>
        </w:rPr>
      </w:pPr>
    </w:p>
    <w:p w14:paraId="3993CC69" w14:textId="77777777" w:rsidR="0070271F" w:rsidRDefault="005C45DF" w:rsidP="00C17B01">
      <w:pPr>
        <w:spacing w:after="0" w:line="240" w:lineRule="auto"/>
        <w:rPr>
          <w:rFonts w:ascii="Tahoma" w:hAnsi="Tahoma" w:cs="Tahoma"/>
          <w:b/>
        </w:rPr>
      </w:pPr>
      <w:r w:rsidRPr="00D56D47">
        <w:rPr>
          <w:rFonts w:ascii="Tahoma" w:hAnsi="Tahoma" w:cs="Tahoma"/>
          <w:b/>
        </w:rPr>
        <w:t xml:space="preserve">The BWF must receive full payment of costs + VAT before we can authorise work to commence.  </w:t>
      </w:r>
    </w:p>
    <w:p w14:paraId="7615BC05" w14:textId="77777777" w:rsidR="0070271F" w:rsidRDefault="0070271F" w:rsidP="00C17B01">
      <w:pPr>
        <w:spacing w:after="0" w:line="240" w:lineRule="auto"/>
        <w:rPr>
          <w:rFonts w:ascii="Tahoma" w:hAnsi="Tahoma" w:cs="Tahoma"/>
          <w:b/>
        </w:rPr>
      </w:pPr>
    </w:p>
    <w:p w14:paraId="3ADB10E4" w14:textId="77777777" w:rsidR="005C45DF" w:rsidRPr="00D56D47" w:rsidRDefault="005C45DF" w:rsidP="00C17B01">
      <w:pPr>
        <w:spacing w:after="0" w:line="240" w:lineRule="auto"/>
        <w:rPr>
          <w:rFonts w:ascii="Tahoma" w:hAnsi="Tahoma" w:cs="Tahoma"/>
          <w:b/>
        </w:rPr>
      </w:pPr>
      <w:r w:rsidRPr="00D56D47">
        <w:rPr>
          <w:rFonts w:ascii="Tahoma" w:hAnsi="Tahoma" w:cs="Tahoma"/>
          <w:b/>
        </w:rPr>
        <w:t>I would like to pay by the following method:</w:t>
      </w:r>
    </w:p>
    <w:p w14:paraId="0123C516" w14:textId="77777777" w:rsidR="005C45DF" w:rsidRPr="00D56D47" w:rsidRDefault="005C45DF" w:rsidP="00C17B01">
      <w:pPr>
        <w:spacing w:after="0" w:line="240" w:lineRule="auto"/>
        <w:rPr>
          <w:rFonts w:ascii="Tahoma" w:hAnsi="Tahoma" w:cs="Tahoma"/>
          <w:b/>
          <w:i/>
        </w:rPr>
      </w:pPr>
    </w:p>
    <w:p w14:paraId="544C90B1" w14:textId="77777777" w:rsidR="005C45DF" w:rsidRPr="00D56D47" w:rsidRDefault="005C45DF" w:rsidP="00287649">
      <w:pPr>
        <w:spacing w:after="0" w:line="240" w:lineRule="auto"/>
        <w:rPr>
          <w:rFonts w:ascii="Tahoma" w:hAnsi="Tahoma" w:cs="Tahoma"/>
        </w:rPr>
      </w:pPr>
      <w:r w:rsidRPr="00D56D47">
        <w:rPr>
          <w:rFonts w:ascii="Tahoma" w:hAnsi="Tahoma" w:cs="Tahoma"/>
          <w:b/>
        </w:rPr>
        <w:t xml:space="preserve">Cheque - </w:t>
      </w:r>
      <w:r w:rsidRPr="00D56D47">
        <w:rPr>
          <w:rFonts w:ascii="Tahoma" w:hAnsi="Tahoma" w:cs="Tahoma"/>
        </w:rPr>
        <w:t xml:space="preserve">Make payable to the British Woodworking Federation and return to </w:t>
      </w:r>
      <w:r w:rsidRPr="00D56D47">
        <w:rPr>
          <w:rFonts w:ascii="Tahoma" w:hAnsi="Tahoma" w:cs="Tahoma"/>
          <w:b/>
        </w:rPr>
        <w:t xml:space="preserve">BWF, </w:t>
      </w:r>
      <w:r w:rsidR="00287649" w:rsidRPr="00D56D47">
        <w:rPr>
          <w:rFonts w:ascii="Tahoma" w:hAnsi="Tahoma" w:cs="Tahoma"/>
          <w:b/>
          <w:bCs/>
        </w:rPr>
        <w:t xml:space="preserve">The Building </w:t>
      </w:r>
      <w:r w:rsidRPr="00D56D47">
        <w:rPr>
          <w:rFonts w:ascii="Tahoma" w:hAnsi="Tahoma" w:cs="Tahoma"/>
          <w:b/>
          <w:bCs/>
        </w:rPr>
        <w:t>Centre, 26 Store St, London, WC1E 7BT</w:t>
      </w:r>
      <w:r w:rsidRPr="00D56D47">
        <w:rPr>
          <w:rFonts w:ascii="Tahoma" w:hAnsi="Tahoma" w:cs="Tahoma"/>
        </w:rPr>
        <w:t xml:space="preserve"> with this application form.</w:t>
      </w:r>
    </w:p>
    <w:p w14:paraId="1857BCE2" w14:textId="77777777" w:rsidR="005C45DF" w:rsidRPr="00D56D47" w:rsidRDefault="005C45DF" w:rsidP="00C17B01">
      <w:pPr>
        <w:spacing w:after="0" w:line="240" w:lineRule="auto"/>
        <w:rPr>
          <w:rFonts w:ascii="Tahoma" w:hAnsi="Tahoma" w:cs="Tahoma"/>
        </w:rPr>
      </w:pPr>
    </w:p>
    <w:p w14:paraId="78F5DC3A" w14:textId="77777777" w:rsidR="005C45DF" w:rsidRPr="00D56D47" w:rsidRDefault="005C45DF" w:rsidP="00287649">
      <w:pPr>
        <w:spacing w:after="0" w:line="240" w:lineRule="auto"/>
        <w:rPr>
          <w:rFonts w:ascii="Tahoma" w:hAnsi="Tahoma" w:cs="Tahoma"/>
        </w:rPr>
      </w:pPr>
      <w:r w:rsidRPr="00D56D47">
        <w:rPr>
          <w:rFonts w:ascii="Tahoma" w:hAnsi="Tahoma" w:cs="Tahoma"/>
          <w:b/>
        </w:rPr>
        <w:t>BACS Payment</w:t>
      </w:r>
    </w:p>
    <w:p w14:paraId="0B0E8AC5" w14:textId="77777777" w:rsidR="005C45DF" w:rsidRPr="00D56D47" w:rsidRDefault="005C45DF" w:rsidP="00C17B01">
      <w:pPr>
        <w:spacing w:after="0" w:line="240" w:lineRule="auto"/>
        <w:rPr>
          <w:rFonts w:ascii="Tahoma" w:hAnsi="Tahoma" w:cs="Tahoma"/>
        </w:rPr>
      </w:pPr>
      <w:r w:rsidRPr="00D56D47">
        <w:rPr>
          <w:rFonts w:ascii="Tahoma" w:hAnsi="Tahoma" w:cs="Tahoma"/>
        </w:rPr>
        <w:t xml:space="preserve">A/C Name: British Woodworking Federation </w:t>
      </w:r>
    </w:p>
    <w:p w14:paraId="47EE580B" w14:textId="77777777" w:rsidR="005C45DF" w:rsidRPr="00D56D47" w:rsidRDefault="005C45DF" w:rsidP="00C17B01">
      <w:pPr>
        <w:spacing w:after="0" w:line="240" w:lineRule="auto"/>
        <w:rPr>
          <w:rFonts w:ascii="Tahoma" w:hAnsi="Tahoma" w:cs="Tahoma"/>
        </w:rPr>
      </w:pPr>
      <w:r w:rsidRPr="00D56D47">
        <w:rPr>
          <w:rFonts w:ascii="Tahoma" w:hAnsi="Tahoma" w:cs="Tahoma"/>
        </w:rPr>
        <w:t>Quote Reference: [</w:t>
      </w:r>
      <w:r w:rsidRPr="00D56D47">
        <w:rPr>
          <w:rFonts w:ascii="Tahoma" w:hAnsi="Tahoma" w:cs="Tahoma"/>
          <w:i/>
        </w:rPr>
        <w:t>Company Name</w:t>
      </w:r>
      <w:r w:rsidRPr="00D56D47">
        <w:rPr>
          <w:rFonts w:ascii="Tahoma" w:hAnsi="Tahoma" w:cs="Tahoma"/>
        </w:rPr>
        <w:t>] ISO9</w:t>
      </w:r>
    </w:p>
    <w:p w14:paraId="1DB48BD8" w14:textId="77777777" w:rsidR="005C45DF" w:rsidRPr="00D56D47" w:rsidRDefault="005C45DF" w:rsidP="00C17B01">
      <w:pPr>
        <w:spacing w:after="0" w:line="240" w:lineRule="auto"/>
        <w:rPr>
          <w:rFonts w:ascii="Tahoma" w:hAnsi="Tahoma" w:cs="Tahoma"/>
        </w:rPr>
      </w:pPr>
      <w:r w:rsidRPr="00D56D47">
        <w:rPr>
          <w:rFonts w:ascii="Tahoma" w:hAnsi="Tahoma" w:cs="Tahoma"/>
        </w:rPr>
        <w:t>HSBC Bank plc</w:t>
      </w:r>
      <w:r w:rsidRPr="00D56D47">
        <w:rPr>
          <w:rFonts w:ascii="Tahoma" w:hAnsi="Tahoma" w:cs="Tahoma"/>
        </w:rPr>
        <w:tab/>
        <w:t xml:space="preserve"> Sort Code: 40-07-13</w:t>
      </w:r>
      <w:r w:rsidRPr="00D56D47">
        <w:rPr>
          <w:rFonts w:ascii="Tahoma" w:hAnsi="Tahoma" w:cs="Tahoma"/>
        </w:rPr>
        <w:tab/>
      </w:r>
      <w:r w:rsidRPr="00D56D47">
        <w:rPr>
          <w:rFonts w:ascii="Tahoma" w:hAnsi="Tahoma" w:cs="Tahoma"/>
        </w:rPr>
        <w:tab/>
        <w:t>Account No. 41578022</w:t>
      </w:r>
    </w:p>
    <w:p w14:paraId="32659BE3" w14:textId="77777777" w:rsidR="005C45DF" w:rsidRPr="00D56D47" w:rsidRDefault="005C45DF" w:rsidP="00C17B01">
      <w:pPr>
        <w:spacing w:after="0" w:line="240" w:lineRule="auto"/>
        <w:rPr>
          <w:rFonts w:ascii="Tahoma" w:hAnsi="Tahoma" w:cs="Tahoma"/>
        </w:rPr>
      </w:pPr>
    </w:p>
    <w:p w14:paraId="7F1A12B3" w14:textId="77777777" w:rsidR="005C45DF" w:rsidRPr="00D56D47" w:rsidRDefault="005C45DF" w:rsidP="00287649">
      <w:pPr>
        <w:spacing w:after="0" w:line="240" w:lineRule="auto"/>
        <w:rPr>
          <w:rFonts w:ascii="Tahoma" w:hAnsi="Tahoma" w:cs="Tahoma"/>
        </w:rPr>
      </w:pPr>
      <w:r w:rsidRPr="00D56D47">
        <w:rPr>
          <w:rFonts w:ascii="Tahoma" w:hAnsi="Tahoma" w:cs="Tahoma"/>
          <w:b/>
        </w:rPr>
        <w:t>Credit/Debit Card</w:t>
      </w:r>
      <w:r w:rsidRPr="00D56D47">
        <w:rPr>
          <w:rFonts w:ascii="Tahoma" w:hAnsi="Tahoma" w:cs="Tahoma"/>
        </w:rPr>
        <w:t xml:space="preserve"> - Please call our Accounts Department on 0844 209 2617 and ask for Tracey or Jenny, who will take your details directly. For your own security, we advise that you never write down your card details or send them through the post or by fax.</w:t>
      </w:r>
    </w:p>
    <w:p w14:paraId="264C68EC" w14:textId="77777777" w:rsidR="005C45DF" w:rsidRPr="00D56D47" w:rsidRDefault="005C45DF" w:rsidP="00C17B01">
      <w:pPr>
        <w:spacing w:after="0" w:line="240" w:lineRule="auto"/>
        <w:rPr>
          <w:rFonts w:ascii="Tahoma" w:hAnsi="Tahoma" w:cs="Tahoma"/>
        </w:rPr>
      </w:pPr>
    </w:p>
    <w:p w14:paraId="5C61DE01" w14:textId="77777777" w:rsidR="005C45DF" w:rsidRPr="00D56D47" w:rsidRDefault="005C45DF" w:rsidP="00C17B01">
      <w:pPr>
        <w:spacing w:after="0" w:line="240" w:lineRule="auto"/>
        <w:rPr>
          <w:rFonts w:ascii="Tahoma" w:hAnsi="Tahoma" w:cs="Tahoma"/>
          <w:b/>
          <w:bCs/>
        </w:rPr>
      </w:pPr>
      <w:r w:rsidRPr="00D56D47">
        <w:rPr>
          <w:rFonts w:ascii="Tahoma" w:hAnsi="Tahoma" w:cs="Tahoma"/>
          <w:b/>
          <w:bCs/>
        </w:rPr>
        <w:t>Please return application to the BWF by post – The Building Centre, 26 Store Street, London WC1E 7BT or by fax - 0844 209 2611</w:t>
      </w:r>
    </w:p>
    <w:p w14:paraId="318EB603" w14:textId="77777777" w:rsidR="005C45DF" w:rsidRPr="00D56D47" w:rsidRDefault="005C45DF" w:rsidP="00C17B01">
      <w:pPr>
        <w:spacing w:after="0" w:line="240" w:lineRule="auto"/>
        <w:rPr>
          <w:rFonts w:ascii="Tahoma" w:hAnsi="Tahoma" w:cs="Tahoma"/>
          <w:b/>
          <w:bCs/>
        </w:rPr>
      </w:pPr>
    </w:p>
    <w:p w14:paraId="4AE96F46" w14:textId="77777777" w:rsidR="005C45DF" w:rsidRPr="00D56D47" w:rsidRDefault="005C45DF" w:rsidP="00C17B01">
      <w:pPr>
        <w:spacing w:after="0" w:line="240" w:lineRule="auto"/>
        <w:rPr>
          <w:rFonts w:ascii="Tahoma" w:hAnsi="Tahoma" w:cs="Tahoma"/>
          <w:b/>
          <w:bCs/>
        </w:rPr>
      </w:pPr>
    </w:p>
    <w:p w14:paraId="785EB6A1" w14:textId="77777777" w:rsidR="0070271F" w:rsidRDefault="0070271F">
      <w:pPr>
        <w:spacing w:after="0" w:line="240" w:lineRule="auto"/>
        <w:rPr>
          <w:rFonts w:ascii="Tahoma" w:hAnsi="Tahoma" w:cs="Tahoma"/>
          <w:b/>
          <w:bCs/>
        </w:rPr>
      </w:pPr>
      <w:r>
        <w:rPr>
          <w:rFonts w:ascii="Tahoma" w:hAnsi="Tahoma" w:cs="Tahoma"/>
          <w:b/>
          <w:bCs/>
        </w:rPr>
        <w:br w:type="page"/>
      </w:r>
    </w:p>
    <w:p w14:paraId="64913566" w14:textId="77777777" w:rsidR="005C45DF" w:rsidRPr="00D56D47" w:rsidRDefault="005C45DF" w:rsidP="00C17B01">
      <w:pPr>
        <w:spacing w:after="0" w:line="240" w:lineRule="auto"/>
        <w:rPr>
          <w:rFonts w:ascii="Tahoma" w:hAnsi="Tahoma" w:cs="Tahoma"/>
          <w:b/>
          <w:bCs/>
        </w:rPr>
      </w:pPr>
      <w:r w:rsidRPr="00D56D47">
        <w:rPr>
          <w:rFonts w:ascii="Tahoma" w:hAnsi="Tahoma" w:cs="Tahoma"/>
          <w:b/>
          <w:bCs/>
        </w:rPr>
        <w:lastRenderedPageBreak/>
        <w:t>Terms &amp; Conditions</w:t>
      </w:r>
    </w:p>
    <w:p w14:paraId="31BA6E16" w14:textId="77777777" w:rsidR="005C45DF" w:rsidRPr="00D56D47" w:rsidRDefault="005C45DF" w:rsidP="00C17B01">
      <w:pPr>
        <w:spacing w:after="0" w:line="240" w:lineRule="auto"/>
        <w:rPr>
          <w:rFonts w:ascii="Tahoma" w:hAnsi="Tahoma" w:cs="Tahoma"/>
        </w:rPr>
      </w:pPr>
      <w:r w:rsidRPr="00D56D47">
        <w:rPr>
          <w:rFonts w:ascii="Tahoma" w:hAnsi="Tahoma" w:cs="Tahoma"/>
        </w:rPr>
        <w:t xml:space="preserve">The attached prices are </w:t>
      </w:r>
      <w:r w:rsidR="00C13A8D">
        <w:rPr>
          <w:rFonts w:ascii="Tahoma" w:hAnsi="Tahoma" w:cs="Tahoma"/>
        </w:rPr>
        <w:t>correct as of 23/02/17</w:t>
      </w:r>
      <w:r w:rsidRPr="00D56D47">
        <w:rPr>
          <w:rFonts w:ascii="Tahoma" w:hAnsi="Tahoma" w:cs="Tahoma"/>
        </w:rPr>
        <w:t>. We reserve the right to alter them if the service is commissioned after that date.</w:t>
      </w:r>
    </w:p>
    <w:p w14:paraId="581E0846" w14:textId="77777777" w:rsidR="005C45DF" w:rsidRPr="00D56D47" w:rsidRDefault="005C45DF" w:rsidP="00C17B01">
      <w:pPr>
        <w:spacing w:after="0" w:line="240" w:lineRule="auto"/>
        <w:rPr>
          <w:rFonts w:ascii="Tahoma" w:hAnsi="Tahoma" w:cs="Tahoma"/>
        </w:rPr>
      </w:pPr>
    </w:p>
    <w:p w14:paraId="13304DCF" w14:textId="77777777" w:rsidR="005C45DF" w:rsidRPr="00D56D47" w:rsidRDefault="005C45DF" w:rsidP="00C17B01">
      <w:pPr>
        <w:spacing w:after="0" w:line="240" w:lineRule="auto"/>
        <w:rPr>
          <w:rFonts w:ascii="Tahoma" w:hAnsi="Tahoma" w:cs="Tahoma"/>
        </w:rPr>
      </w:pPr>
      <w:r w:rsidRPr="00D56D47">
        <w:rPr>
          <w:rFonts w:ascii="Tahoma" w:hAnsi="Tahoma" w:cs="Tahoma"/>
        </w:rPr>
        <w:t>Prices are quoted on the assumption that the applicant will provide the necessary information and do the background work as instructed by the British Woodworking Federation (BWF) or its consultants within a reasonable time. Failure to do this could result in additional consultants’ time and subsequent costs.</w:t>
      </w:r>
    </w:p>
    <w:p w14:paraId="3F25B2A6" w14:textId="77777777" w:rsidR="005C45DF" w:rsidRPr="00D56D47" w:rsidRDefault="005C45DF" w:rsidP="00C17B01">
      <w:pPr>
        <w:spacing w:after="0" w:line="240" w:lineRule="auto"/>
        <w:rPr>
          <w:rFonts w:ascii="Tahoma" w:hAnsi="Tahoma" w:cs="Tahoma"/>
        </w:rPr>
      </w:pPr>
    </w:p>
    <w:p w14:paraId="244369D7" w14:textId="77777777" w:rsidR="005C45DF" w:rsidRPr="00D56D47" w:rsidRDefault="005C45DF" w:rsidP="00C17B01">
      <w:pPr>
        <w:spacing w:after="0" w:line="240" w:lineRule="auto"/>
        <w:rPr>
          <w:rFonts w:ascii="Tahoma" w:hAnsi="Tahoma" w:cs="Tahoma"/>
          <w:b/>
        </w:rPr>
      </w:pPr>
      <w:r w:rsidRPr="00D56D47">
        <w:rPr>
          <w:rFonts w:ascii="Tahoma" w:hAnsi="Tahoma" w:cs="Tahoma"/>
          <w:b/>
        </w:rPr>
        <w:t>Terms of Reference</w:t>
      </w:r>
    </w:p>
    <w:p w14:paraId="49402749" w14:textId="77777777" w:rsidR="005C45DF" w:rsidRPr="00D56D47" w:rsidRDefault="005C45DF" w:rsidP="00C17B01">
      <w:pPr>
        <w:spacing w:after="0" w:line="240" w:lineRule="auto"/>
        <w:rPr>
          <w:rFonts w:ascii="Tahoma" w:hAnsi="Tahoma" w:cs="Tahoma"/>
        </w:rPr>
      </w:pPr>
      <w:r w:rsidRPr="00D56D47">
        <w:rPr>
          <w:rFonts w:ascii="Tahoma" w:hAnsi="Tahoma" w:cs="Tahoma"/>
        </w:rPr>
        <w:t>The quoted services will be managed by the BWF and conducted by companies contracted to the BWF.   All work will be undertaken as defined and agreed jointly by the applying company and the BWF.</w:t>
      </w:r>
    </w:p>
    <w:p w14:paraId="3D2FEE9E" w14:textId="77777777" w:rsidR="005C45DF" w:rsidRPr="00D56D47" w:rsidRDefault="005C45DF" w:rsidP="00C17B01">
      <w:pPr>
        <w:spacing w:after="0" w:line="240" w:lineRule="auto"/>
        <w:rPr>
          <w:rFonts w:ascii="Tahoma" w:hAnsi="Tahoma" w:cs="Tahoma"/>
        </w:rPr>
      </w:pPr>
    </w:p>
    <w:p w14:paraId="72E1E7BB" w14:textId="77777777" w:rsidR="005C45DF" w:rsidRPr="00D56D47" w:rsidRDefault="005C45DF" w:rsidP="00C17B01">
      <w:pPr>
        <w:spacing w:after="0" w:line="240" w:lineRule="auto"/>
        <w:rPr>
          <w:rFonts w:ascii="Tahoma" w:hAnsi="Tahoma" w:cs="Tahoma"/>
          <w:b/>
        </w:rPr>
      </w:pPr>
      <w:r w:rsidRPr="00D56D47">
        <w:rPr>
          <w:rFonts w:ascii="Tahoma" w:hAnsi="Tahoma" w:cs="Tahoma"/>
          <w:b/>
        </w:rPr>
        <w:t>Invoices</w:t>
      </w:r>
    </w:p>
    <w:p w14:paraId="5F83E3F2" w14:textId="77777777" w:rsidR="005C45DF" w:rsidRPr="00D56D47" w:rsidRDefault="005C45DF" w:rsidP="00C17B01">
      <w:pPr>
        <w:spacing w:after="0" w:line="240" w:lineRule="auto"/>
        <w:rPr>
          <w:rFonts w:ascii="Tahoma" w:hAnsi="Tahoma" w:cs="Tahoma"/>
        </w:rPr>
      </w:pPr>
      <w:r w:rsidRPr="00D56D47">
        <w:rPr>
          <w:rFonts w:ascii="Tahoma" w:hAnsi="Tahoma" w:cs="Tahoma"/>
        </w:rPr>
        <w:t>Prices shown are in Pounds Sterling.  Prices Shown are exclusive of VAT. VAT will be charged at the UK rate unless the client is also registered for VAT in his/her home country, when EU rules will apply.  All services will be invoiced by the BWF and must be paid for in advance of the service commencing.</w:t>
      </w:r>
    </w:p>
    <w:p w14:paraId="61CCB439" w14:textId="77777777" w:rsidR="005C45DF" w:rsidRPr="00D56D47" w:rsidRDefault="005C45DF" w:rsidP="00C17B01">
      <w:pPr>
        <w:spacing w:after="0" w:line="240" w:lineRule="auto"/>
        <w:rPr>
          <w:rFonts w:ascii="Tahoma" w:hAnsi="Tahoma" w:cs="Tahoma"/>
        </w:rPr>
      </w:pPr>
    </w:p>
    <w:p w14:paraId="052ACB79" w14:textId="77777777" w:rsidR="005C45DF" w:rsidRPr="00D56D47" w:rsidRDefault="005C45DF" w:rsidP="00C17B01">
      <w:pPr>
        <w:spacing w:after="0" w:line="240" w:lineRule="auto"/>
        <w:rPr>
          <w:rFonts w:ascii="Tahoma" w:hAnsi="Tahoma" w:cs="Tahoma"/>
          <w:b/>
        </w:rPr>
      </w:pPr>
      <w:r w:rsidRPr="00D56D47">
        <w:rPr>
          <w:rFonts w:ascii="Tahoma" w:hAnsi="Tahoma" w:cs="Tahoma"/>
          <w:b/>
        </w:rPr>
        <w:t>Contractual Agreement</w:t>
      </w:r>
    </w:p>
    <w:p w14:paraId="55CC8F7D" w14:textId="77777777" w:rsidR="005C45DF" w:rsidRPr="00D56D47" w:rsidRDefault="005C45DF" w:rsidP="00C17B01">
      <w:pPr>
        <w:spacing w:after="0" w:line="240" w:lineRule="auto"/>
        <w:rPr>
          <w:rFonts w:ascii="Tahoma" w:hAnsi="Tahoma" w:cs="Tahoma"/>
        </w:rPr>
      </w:pPr>
      <w:r w:rsidRPr="00D56D47">
        <w:rPr>
          <w:rFonts w:ascii="Tahoma" w:hAnsi="Tahoma" w:cs="Tahoma"/>
        </w:rPr>
        <w:t>In completing the application, the applying company agrees that:</w:t>
      </w:r>
    </w:p>
    <w:p w14:paraId="23A98089" w14:textId="77777777" w:rsidR="005C45DF" w:rsidRPr="00D56D47" w:rsidRDefault="005C45DF" w:rsidP="00C17B01">
      <w:pPr>
        <w:spacing w:after="0" w:line="240" w:lineRule="auto"/>
        <w:rPr>
          <w:rFonts w:ascii="Tahoma" w:hAnsi="Tahoma" w:cs="Tahoma"/>
        </w:rPr>
      </w:pPr>
    </w:p>
    <w:p w14:paraId="38B4BE3E" w14:textId="77777777" w:rsidR="005C45DF" w:rsidRPr="00D56D47" w:rsidRDefault="005C45DF" w:rsidP="00C17B01">
      <w:pPr>
        <w:spacing w:after="0" w:line="240" w:lineRule="auto"/>
        <w:rPr>
          <w:rFonts w:ascii="Tahoma" w:hAnsi="Tahoma" w:cs="Tahoma"/>
        </w:rPr>
      </w:pPr>
      <w:r w:rsidRPr="00D56D47">
        <w:rPr>
          <w:rFonts w:ascii="Tahoma" w:hAnsi="Tahoma" w:cs="Tahoma"/>
        </w:rPr>
        <w:t>Should it at any stage of the process decide to postpone, suspend or terminate the application, it will be invoiced to cover any work carried out to date, which had not been previously invoiced expenses incurred and cancellation costs of any booked services.</w:t>
      </w:r>
    </w:p>
    <w:p w14:paraId="08F32C64" w14:textId="77777777" w:rsidR="005C45DF" w:rsidRPr="00D56D47" w:rsidRDefault="005C45DF" w:rsidP="00C17B01">
      <w:pPr>
        <w:spacing w:after="0" w:line="240" w:lineRule="auto"/>
        <w:rPr>
          <w:rFonts w:ascii="Tahoma" w:hAnsi="Tahoma" w:cs="Tahoma"/>
        </w:rPr>
      </w:pPr>
    </w:p>
    <w:p w14:paraId="73FA9FF6" w14:textId="77777777" w:rsidR="005C45DF" w:rsidRPr="00D56D47" w:rsidRDefault="005C45DF" w:rsidP="00C17B01">
      <w:pPr>
        <w:spacing w:after="0" w:line="240" w:lineRule="auto"/>
        <w:rPr>
          <w:rFonts w:ascii="Tahoma" w:hAnsi="Tahoma" w:cs="Tahoma"/>
        </w:rPr>
      </w:pPr>
      <w:r w:rsidRPr="00D56D47">
        <w:rPr>
          <w:rFonts w:ascii="Tahoma" w:hAnsi="Tahoma" w:cs="Tahoma"/>
        </w:rPr>
        <w:t xml:space="preserve">Any work undertaken on its behalf will be treated confidentially, except where information is available in the public domain. It </w:t>
      </w:r>
      <w:proofErr w:type="gramStart"/>
      <w:r w:rsidRPr="00D56D47">
        <w:rPr>
          <w:rFonts w:ascii="Tahoma" w:hAnsi="Tahoma" w:cs="Tahoma"/>
        </w:rPr>
        <w:t>authorise</w:t>
      </w:r>
      <w:proofErr w:type="gramEnd"/>
      <w:r w:rsidRPr="00D56D47">
        <w:rPr>
          <w:rFonts w:ascii="Tahoma" w:hAnsi="Tahoma" w:cs="Tahoma"/>
        </w:rPr>
        <w:t xml:space="preserve"> the BWF and its service managers to release any information necessary to the service providers to achieve the services quoted.</w:t>
      </w:r>
    </w:p>
    <w:p w14:paraId="70D7A3F0" w14:textId="77777777" w:rsidR="005C45DF" w:rsidRPr="00D56D47" w:rsidRDefault="005C45DF" w:rsidP="00C17B01">
      <w:pPr>
        <w:spacing w:after="0" w:line="240" w:lineRule="auto"/>
        <w:rPr>
          <w:rFonts w:ascii="Tahoma" w:hAnsi="Tahoma" w:cs="Tahoma"/>
        </w:rPr>
      </w:pPr>
    </w:p>
    <w:p w14:paraId="1BB92CE5" w14:textId="77777777" w:rsidR="005C45DF" w:rsidRPr="00D56D47" w:rsidRDefault="005C45DF" w:rsidP="00C17B01">
      <w:pPr>
        <w:spacing w:after="0" w:line="240" w:lineRule="auto"/>
        <w:rPr>
          <w:rFonts w:ascii="Tahoma" w:hAnsi="Tahoma" w:cs="Tahoma"/>
        </w:rPr>
      </w:pPr>
      <w:r w:rsidRPr="00D56D47">
        <w:rPr>
          <w:rFonts w:ascii="Tahoma" w:hAnsi="Tahoma" w:cs="Tahoma"/>
        </w:rPr>
        <w:t>The work undertaken includes, and is limited to, the items selected on the application form.</w:t>
      </w:r>
    </w:p>
    <w:p w14:paraId="29FC06AA" w14:textId="77777777" w:rsidR="005C45DF" w:rsidRPr="00D56D47" w:rsidRDefault="005C45DF" w:rsidP="00C17B01">
      <w:pPr>
        <w:spacing w:after="0" w:line="240" w:lineRule="auto"/>
        <w:rPr>
          <w:rFonts w:ascii="Tahoma" w:hAnsi="Tahoma" w:cs="Tahoma"/>
        </w:rPr>
      </w:pPr>
    </w:p>
    <w:p w14:paraId="44986772" w14:textId="77777777" w:rsidR="005C45DF" w:rsidRPr="00D56D47" w:rsidRDefault="005C45DF" w:rsidP="00C17B01">
      <w:pPr>
        <w:spacing w:after="0" w:line="240" w:lineRule="auto"/>
        <w:rPr>
          <w:rFonts w:ascii="Tahoma" w:hAnsi="Tahoma" w:cs="Tahoma"/>
        </w:rPr>
      </w:pPr>
      <w:r w:rsidRPr="00D56D47">
        <w:rPr>
          <w:rFonts w:ascii="Tahoma" w:hAnsi="Tahoma" w:cs="Tahoma"/>
        </w:rPr>
        <w:t>The BWF and its service providers will use its best endeavours to comply with any time or date specified for the completion of the project; any time or date specified is estimated and not guaranteed. Any delays in completion of the project shall not entitle the client to rescind the contract.</w:t>
      </w:r>
    </w:p>
    <w:p w14:paraId="25C56964" w14:textId="77777777" w:rsidR="005C45DF" w:rsidRPr="00D56D47" w:rsidRDefault="005C45DF" w:rsidP="00C17B01">
      <w:pPr>
        <w:spacing w:after="0" w:line="240" w:lineRule="auto"/>
        <w:rPr>
          <w:rFonts w:ascii="Tahoma" w:hAnsi="Tahoma" w:cs="Tahoma"/>
        </w:rPr>
      </w:pPr>
    </w:p>
    <w:p w14:paraId="2168E72A" w14:textId="77777777" w:rsidR="005C45DF" w:rsidRPr="00D56D47" w:rsidRDefault="005C45DF" w:rsidP="00C17B01">
      <w:pPr>
        <w:spacing w:after="0" w:line="240" w:lineRule="auto"/>
        <w:rPr>
          <w:rFonts w:ascii="Tahoma" w:hAnsi="Tahoma" w:cs="Tahoma"/>
        </w:rPr>
      </w:pPr>
      <w:r w:rsidRPr="00D56D47">
        <w:rPr>
          <w:rFonts w:ascii="Tahoma" w:hAnsi="Tahoma" w:cs="Tahoma"/>
        </w:rPr>
        <w:t>The Client agrees to give full assistance to the BWF and its service providers in terms of the provision of information and of accessibility to staff and premises, and when the service providers are working at the Client's premises will provide reasonable office accommodation, telephone and minor secretarial services without charge.</w:t>
      </w:r>
    </w:p>
    <w:p w14:paraId="5078F4D2" w14:textId="77777777" w:rsidR="005C45DF" w:rsidRPr="00D56D47" w:rsidRDefault="005C45DF" w:rsidP="00C17B01">
      <w:pPr>
        <w:spacing w:after="0" w:line="240" w:lineRule="auto"/>
        <w:rPr>
          <w:rFonts w:ascii="Tahoma" w:hAnsi="Tahoma" w:cs="Tahoma"/>
        </w:rPr>
      </w:pPr>
    </w:p>
    <w:p w14:paraId="4B550FD4" w14:textId="77777777" w:rsidR="005C45DF" w:rsidRPr="00D56D47" w:rsidRDefault="005C45DF" w:rsidP="00C17B01">
      <w:pPr>
        <w:spacing w:after="0" w:line="240" w:lineRule="auto"/>
        <w:rPr>
          <w:rFonts w:ascii="Tahoma" w:hAnsi="Tahoma" w:cs="Tahoma"/>
        </w:rPr>
      </w:pPr>
      <w:r w:rsidRPr="00D56D47">
        <w:rPr>
          <w:rFonts w:ascii="Tahoma" w:hAnsi="Tahoma" w:cs="Tahoma"/>
        </w:rPr>
        <w:t>Neither the BWF or its service providers shall be liable for damage or loss of whatever nature arising from the work done by them whether due to negligence or any other cause whatsoever, neither shall it or any of its servants or agents be liable for damage or loss of whatever nature in respect of indemnity claims by other parties arising from any delay, defect or error in any work undertaken by it, its servants or agents save to the extent that any attempted exclusion of liability would be contrary to the law of the United Kingdom.</w:t>
      </w:r>
    </w:p>
    <w:p w14:paraId="194D154E" w14:textId="77777777" w:rsidR="005C45DF" w:rsidRPr="00D56D47" w:rsidRDefault="005C45DF" w:rsidP="00C17B01">
      <w:pPr>
        <w:spacing w:after="0" w:line="240" w:lineRule="auto"/>
        <w:rPr>
          <w:rFonts w:ascii="Tahoma" w:hAnsi="Tahoma" w:cs="Tahoma"/>
        </w:rPr>
      </w:pPr>
    </w:p>
    <w:p w14:paraId="3D370A48" w14:textId="77777777" w:rsidR="0043494D" w:rsidRPr="00D56D47" w:rsidRDefault="005C45DF" w:rsidP="00C17B01">
      <w:pPr>
        <w:spacing w:after="0" w:line="240" w:lineRule="auto"/>
        <w:rPr>
          <w:rFonts w:ascii="Tahoma" w:hAnsi="Tahoma" w:cs="Tahoma"/>
        </w:rPr>
      </w:pPr>
      <w:r w:rsidRPr="00D56D47">
        <w:rPr>
          <w:rFonts w:ascii="Tahoma" w:hAnsi="Tahoma" w:cs="Tahoma"/>
        </w:rPr>
        <w:t>The law that applies to these terms and conditions is the law of England and Wales.</w:t>
      </w:r>
    </w:p>
    <w:sectPr w:rsidR="0043494D" w:rsidRPr="00D56D47" w:rsidSect="00194F3E">
      <w:footerReference w:type="default" r:id="rId12"/>
      <w:footerReference w:type="first" r:id="rId13"/>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B6593" w14:textId="77777777" w:rsidR="00194F3E" w:rsidRDefault="00194F3E" w:rsidP="0043494D">
      <w:pPr>
        <w:spacing w:after="0" w:line="240" w:lineRule="auto"/>
      </w:pPr>
      <w:r>
        <w:separator/>
      </w:r>
    </w:p>
  </w:endnote>
  <w:endnote w:type="continuationSeparator" w:id="0">
    <w:p w14:paraId="5C446DB2" w14:textId="77777777" w:rsidR="00194F3E" w:rsidRDefault="00194F3E" w:rsidP="0043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5B0E" w14:textId="77777777" w:rsidR="00194F3E" w:rsidRPr="00194F3E" w:rsidRDefault="00194F3E" w:rsidP="00194F3E">
    <w:pPr>
      <w:jc w:val="center"/>
      <w:rPr>
        <w:rFonts w:ascii="Tahoma" w:hAnsi="Tahoma" w:cs="Tahoma"/>
        <w:color w:val="808080" w:themeColor="background1" w:themeShade="80"/>
        <w:sz w:val="18"/>
        <w:szCs w:val="18"/>
      </w:rPr>
    </w:pPr>
    <w:r w:rsidRPr="00194F3E">
      <w:rPr>
        <w:rFonts w:ascii="Tahoma" w:hAnsi="Tahoma" w:cs="Tahoma"/>
        <w:color w:val="808080" w:themeColor="background1" w:themeShade="80"/>
        <w:sz w:val="18"/>
        <w:szCs w:val="18"/>
      </w:rPr>
      <w:t xml:space="preserve">Please return to the British Woodworking Federation: The Building Centre, 26 Store Street, London, WC1E 7BT, Tel: 0844 209 </w:t>
    </w:r>
    <w:proofErr w:type="gramStart"/>
    <w:r w:rsidRPr="00194F3E">
      <w:rPr>
        <w:rFonts w:ascii="Tahoma" w:hAnsi="Tahoma" w:cs="Tahoma"/>
        <w:color w:val="808080" w:themeColor="background1" w:themeShade="80"/>
        <w:sz w:val="18"/>
        <w:szCs w:val="18"/>
      </w:rPr>
      <w:t>2610  |</w:t>
    </w:r>
    <w:proofErr w:type="gramEnd"/>
    <w:r w:rsidRPr="00194F3E">
      <w:rPr>
        <w:rFonts w:ascii="Tahoma" w:hAnsi="Tahoma" w:cs="Tahoma"/>
        <w:color w:val="808080" w:themeColor="background1" w:themeShade="80"/>
        <w:sz w:val="18"/>
        <w:szCs w:val="18"/>
      </w:rPr>
      <w:t xml:space="preserve"> Fax 0844 209 2611 | e-mail: bwf@bwf.org.uk | web: www.bwf.org.uk</w:t>
    </w:r>
  </w:p>
  <w:p w14:paraId="0DB5D9EB" w14:textId="77777777" w:rsidR="00194F3E" w:rsidRPr="00194F3E" w:rsidRDefault="00194F3E" w:rsidP="00194F3E">
    <w:pPr>
      <w:jc w:val="center"/>
      <w:rPr>
        <w:rFonts w:ascii="Tahoma" w:hAnsi="Tahoma" w:cs="Tahoma"/>
        <w:color w:val="808080" w:themeColor="background1" w:themeShade="80"/>
        <w:sz w:val="18"/>
        <w:szCs w:val="18"/>
      </w:rPr>
    </w:pPr>
    <w:r w:rsidRPr="00194F3E">
      <w:rPr>
        <w:rFonts w:ascii="Tahoma" w:hAnsi="Tahoma" w:cs="Tahoma"/>
        <w:color w:val="808080" w:themeColor="background1" w:themeShade="80"/>
        <w:sz w:val="18"/>
        <w:szCs w:val="18"/>
      </w:rPr>
      <w:t>A company limited by guarantee in England and Wales under number 5817472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2759" w14:textId="77777777" w:rsidR="00194F3E" w:rsidRPr="00194F3E" w:rsidRDefault="00194F3E" w:rsidP="00194F3E">
    <w:pPr>
      <w:jc w:val="center"/>
      <w:rPr>
        <w:rFonts w:ascii="Tahoma" w:hAnsi="Tahoma" w:cs="Tahoma"/>
        <w:sz w:val="18"/>
        <w:szCs w:val="18"/>
      </w:rPr>
    </w:pPr>
    <w:r>
      <w:rPr>
        <w:rFonts w:ascii="Tahoma" w:hAnsi="Tahoma" w:cs="Tahoma"/>
        <w:sz w:val="18"/>
        <w:szCs w:val="18"/>
      </w:rPr>
      <w:t xml:space="preserve">Please return to BWF: </w:t>
    </w:r>
    <w:r w:rsidRPr="0000164F">
      <w:rPr>
        <w:rFonts w:ascii="Tahoma" w:hAnsi="Tahoma" w:cs="Tahoma"/>
        <w:sz w:val="18"/>
        <w:szCs w:val="18"/>
      </w:rPr>
      <w:t>The Building Centre, 26 Store Street</w:t>
    </w:r>
    <w:r>
      <w:rPr>
        <w:rFonts w:ascii="Tahoma" w:hAnsi="Tahoma" w:cs="Tahoma"/>
        <w:sz w:val="18"/>
        <w:szCs w:val="18"/>
      </w:rPr>
      <w:t>, London, WC1E 7BT, T</w:t>
    </w:r>
    <w:r w:rsidRPr="0000164F">
      <w:rPr>
        <w:rFonts w:ascii="Tahoma" w:hAnsi="Tahoma" w:cs="Tahoma"/>
        <w:sz w:val="18"/>
        <w:szCs w:val="18"/>
      </w:rPr>
      <w:t>el: 0844</w:t>
    </w:r>
    <w:r>
      <w:rPr>
        <w:rFonts w:ascii="Tahoma" w:hAnsi="Tahoma" w:cs="Tahoma"/>
        <w:sz w:val="18"/>
        <w:szCs w:val="18"/>
      </w:rPr>
      <w:t xml:space="preserve"> 209 </w:t>
    </w:r>
    <w:proofErr w:type="gramStart"/>
    <w:r>
      <w:rPr>
        <w:rFonts w:ascii="Tahoma" w:hAnsi="Tahoma" w:cs="Tahoma"/>
        <w:sz w:val="18"/>
        <w:szCs w:val="18"/>
      </w:rPr>
      <w:t>2610  |</w:t>
    </w:r>
    <w:proofErr w:type="gramEnd"/>
    <w:r>
      <w:rPr>
        <w:rFonts w:ascii="Tahoma" w:hAnsi="Tahoma" w:cs="Tahoma"/>
        <w:sz w:val="18"/>
        <w:szCs w:val="18"/>
      </w:rPr>
      <w:t xml:space="preserve"> Fax 0844 209 2611 | </w:t>
    </w:r>
    <w:r>
      <w:rPr>
        <w:rFonts w:ascii="Tahoma" w:hAnsi="Tahoma" w:cs="Tahoma"/>
        <w:sz w:val="18"/>
        <w:szCs w:val="18"/>
      </w:rPr>
      <w:br/>
      <w:t>e-mail: bwf@bwf.org.uk</w:t>
    </w:r>
    <w:r w:rsidRPr="0000164F">
      <w:rPr>
        <w:rFonts w:ascii="Tahoma" w:hAnsi="Tahoma" w:cs="Tahoma"/>
        <w:sz w:val="18"/>
        <w:szCs w:val="18"/>
      </w:rPr>
      <w:t xml:space="preserve"> </w:t>
    </w:r>
    <w:r>
      <w:rPr>
        <w:rFonts w:ascii="Tahoma" w:hAnsi="Tahoma" w:cs="Tahoma"/>
        <w:sz w:val="18"/>
        <w:szCs w:val="18"/>
      </w:rPr>
      <w:t xml:space="preserve">| </w:t>
    </w:r>
    <w:r w:rsidRPr="0000164F">
      <w:rPr>
        <w:rFonts w:ascii="Tahoma" w:hAnsi="Tahoma" w:cs="Tahoma"/>
        <w:sz w:val="18"/>
        <w:szCs w:val="18"/>
      </w:rPr>
      <w:t>web: www.bwf.org.uk</w:t>
    </w:r>
  </w:p>
  <w:p w14:paraId="1D6420F4" w14:textId="77777777" w:rsidR="00194F3E" w:rsidRPr="00194F3E" w:rsidRDefault="00194F3E" w:rsidP="00194F3E">
    <w:pPr>
      <w:jc w:val="center"/>
      <w:rPr>
        <w:rFonts w:ascii="Tahoma" w:hAnsi="Tahoma" w:cs="Tahoma"/>
        <w:color w:val="76923C"/>
        <w:sz w:val="16"/>
        <w:szCs w:val="16"/>
      </w:rPr>
    </w:pPr>
    <w:r w:rsidRPr="0000164F">
      <w:rPr>
        <w:rFonts w:ascii="Tahoma" w:hAnsi="Tahoma" w:cs="Tahoma"/>
        <w:sz w:val="16"/>
        <w:szCs w:val="16"/>
      </w:rPr>
      <w:t>A company limited by guarantee in England and Wales under number 5817472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11DA" w14:textId="77777777" w:rsidR="00194F3E" w:rsidRDefault="00194F3E" w:rsidP="0043494D">
      <w:pPr>
        <w:spacing w:after="0" w:line="240" w:lineRule="auto"/>
      </w:pPr>
      <w:r>
        <w:separator/>
      </w:r>
    </w:p>
  </w:footnote>
  <w:footnote w:type="continuationSeparator" w:id="0">
    <w:p w14:paraId="17747CF2" w14:textId="77777777" w:rsidR="00194F3E" w:rsidRDefault="00194F3E" w:rsidP="00434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A6B19"/>
    <w:multiLevelType w:val="hybridMultilevel"/>
    <w:tmpl w:val="C82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61163C"/>
    <w:multiLevelType w:val="hybridMultilevel"/>
    <w:tmpl w:val="7AEC2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C151B"/>
    <w:multiLevelType w:val="hybridMultilevel"/>
    <w:tmpl w:val="DB04A6D2"/>
    <w:lvl w:ilvl="0" w:tplc="08090001">
      <w:start w:val="1"/>
      <w:numFmt w:val="bullet"/>
      <w:lvlText w:val=""/>
      <w:lvlJc w:val="left"/>
      <w:pPr>
        <w:ind w:left="2880" w:hanging="360"/>
      </w:pPr>
      <w:rPr>
        <w:rFonts w:ascii="Symbol" w:hAnsi="Symbol" w:hint="default"/>
      </w:rPr>
    </w:lvl>
    <w:lvl w:ilvl="1" w:tplc="A502D122">
      <w:numFmt w:val="bullet"/>
      <w:lvlText w:val=""/>
      <w:lvlJc w:val="left"/>
      <w:pPr>
        <w:ind w:left="3600" w:hanging="360"/>
      </w:pPr>
      <w:rPr>
        <w:rFonts w:ascii="Wingdings" w:eastAsia="Times New Roman" w:hAnsi="Wingdings" w:cs="Tahoma"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4D"/>
    <w:rsid w:val="00192553"/>
    <w:rsid w:val="00194F3E"/>
    <w:rsid w:val="001F0745"/>
    <w:rsid w:val="00287649"/>
    <w:rsid w:val="003906F5"/>
    <w:rsid w:val="00412CF0"/>
    <w:rsid w:val="0043494D"/>
    <w:rsid w:val="00496333"/>
    <w:rsid w:val="005C45DF"/>
    <w:rsid w:val="006662BD"/>
    <w:rsid w:val="006D06F6"/>
    <w:rsid w:val="006F0B3E"/>
    <w:rsid w:val="0070271F"/>
    <w:rsid w:val="0076468E"/>
    <w:rsid w:val="00896C42"/>
    <w:rsid w:val="00AA5052"/>
    <w:rsid w:val="00AA69C5"/>
    <w:rsid w:val="00AF2408"/>
    <w:rsid w:val="00B31950"/>
    <w:rsid w:val="00C13A8D"/>
    <w:rsid w:val="00C17B01"/>
    <w:rsid w:val="00C242B6"/>
    <w:rsid w:val="00D5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5C9F0A"/>
  <w15:docId w15:val="{4B915BEA-3149-4F2F-88DA-C97F5DD2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94F3E"/>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14:ligatures w14:val="standard"/>
      <w14:cntxtAlts/>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14:ligatures w14:val="standard"/>
      <w14:cntxtAlts/>
    </w:rPr>
  </w:style>
  <w:style w:type="paragraph" w:styleId="BalloonText">
    <w:name w:val="Balloon Text"/>
    <w:basedOn w:val="Normal"/>
    <w:link w:val="BalloonTextChar"/>
    <w:rsid w:val="00AF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408"/>
    <w:rPr>
      <w:rFonts w:ascii="Tahoma" w:hAnsi="Tahoma" w:cs="Tahoma"/>
      <w:color w:val="000000"/>
      <w:kern w:val="28"/>
      <w:sz w:val="16"/>
      <w:szCs w:val="16"/>
      <w14:ligatures w14:val="standard"/>
      <w14:cntxtAlts/>
    </w:rPr>
  </w:style>
  <w:style w:type="paragraph" w:styleId="ListParagraph">
    <w:name w:val="List Paragraph"/>
    <w:basedOn w:val="Normal"/>
    <w:uiPriority w:val="34"/>
    <w:qFormat/>
    <w:rsid w:val="00C17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1BF691C36F549AD0EFF6F607CD896" ma:contentTypeVersion="2" ma:contentTypeDescription="Create a new document." ma:contentTypeScope="" ma:versionID="9deff3d6e61f496ba8a25be9123f77b3">
  <xsd:schema xmlns:xsd="http://www.w3.org/2001/XMLSchema" xmlns:xs="http://www.w3.org/2001/XMLSchema" xmlns:p="http://schemas.microsoft.com/office/2006/metadata/properties" xmlns:ns2="24f03fcf-b082-447c-85e1-00223c3d10aa" targetNamespace="http://schemas.microsoft.com/office/2006/metadata/properties" ma:root="true" ma:fieldsID="28dd9b2883138dfcb36b49decdff9cba" ns2:_="">
    <xsd:import namespace="24f03fcf-b082-447c-85e1-00223c3d10a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6FD4-6C1C-4775-B7BA-8BB3B73BBDDB}">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24f03fcf-b082-447c-85e1-00223c3d10aa"/>
    <ds:schemaRef ds:uri="http://www.w3.org/XML/1998/namespace"/>
  </ds:schemaRefs>
</ds:datastoreItem>
</file>

<file path=customXml/itemProps2.xml><?xml version="1.0" encoding="utf-8"?>
<ds:datastoreItem xmlns:ds="http://schemas.openxmlformats.org/officeDocument/2006/customXml" ds:itemID="{30AD637E-D4B6-4EF2-8210-F2EC1B6C2B0D}">
  <ds:schemaRefs>
    <ds:schemaRef ds:uri="http://schemas.microsoft.com/sharepoint/v3/contenttype/forms"/>
  </ds:schemaRefs>
</ds:datastoreItem>
</file>

<file path=customXml/itemProps3.xml><?xml version="1.0" encoding="utf-8"?>
<ds:datastoreItem xmlns:ds="http://schemas.openxmlformats.org/officeDocument/2006/customXml" ds:itemID="{A1791C6A-BD52-4EE3-8515-72D4FA64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03fcf-b082-447c-85e1-00223c3d1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2DD2E-DEF7-4988-B3FD-27F52D5B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Campbell</dc:creator>
  <cp:lastModifiedBy>Dave Campbell</cp:lastModifiedBy>
  <cp:revision>2</cp:revision>
  <dcterms:created xsi:type="dcterms:W3CDTF">2017-02-24T09:53:00Z</dcterms:created>
  <dcterms:modified xsi:type="dcterms:W3CDTF">2017-02-24T09:53:00Z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0x0101002871BF691C36F549AD0EFF6F607CD896</vt:lpwstr>
  </property>
</Properties>
</file>